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158" w:rsidRPr="00B33F93" w:rsidRDefault="007B6158">
      <w:pPr>
        <w:pStyle w:val="Titolo"/>
        <w:spacing w:after="0"/>
        <w:jc w:val="center"/>
        <w:rPr>
          <w:rFonts w:ascii="Arial" w:eastAsia="Times New Roman" w:hAnsi="Arial" w:cs="Arial"/>
          <w:sz w:val="36"/>
          <w:szCs w:val="36"/>
        </w:rPr>
      </w:pPr>
    </w:p>
    <w:p w:rsidR="006C6861" w:rsidRPr="00135252" w:rsidRDefault="003B29AF">
      <w:pPr>
        <w:pStyle w:val="Titolo"/>
        <w:spacing w:after="0"/>
        <w:jc w:val="center"/>
        <w:rPr>
          <w:rFonts w:asciiTheme="minorHAnsi" w:eastAsia="Times New Roman" w:hAnsiTheme="minorHAnsi" w:cstheme="minorHAnsi"/>
          <w:sz w:val="40"/>
          <w:szCs w:val="40"/>
        </w:rPr>
      </w:pPr>
      <w:r w:rsidRPr="00135252">
        <w:rPr>
          <w:rFonts w:asciiTheme="minorHAnsi" w:eastAsia="Times New Roman" w:hAnsiTheme="minorHAnsi" w:cstheme="minorHAnsi"/>
          <w:sz w:val="40"/>
          <w:szCs w:val="40"/>
        </w:rPr>
        <w:t>COMUNICATO STAMPA</w:t>
      </w:r>
    </w:p>
    <w:p w:rsidR="007B6158" w:rsidRPr="00135252" w:rsidRDefault="007B6158">
      <w:pPr>
        <w:pStyle w:val="Titolo"/>
        <w:jc w:val="center"/>
        <w:rPr>
          <w:rFonts w:asciiTheme="minorHAnsi" w:eastAsia="Times New Roman" w:hAnsiTheme="minorHAnsi" w:cstheme="minorHAnsi"/>
          <w:sz w:val="40"/>
          <w:szCs w:val="40"/>
        </w:rPr>
      </w:pPr>
    </w:p>
    <w:p w:rsidR="006C6861" w:rsidRPr="00135252" w:rsidRDefault="003B29AF">
      <w:pPr>
        <w:pStyle w:val="Titolo"/>
        <w:jc w:val="center"/>
        <w:rPr>
          <w:rFonts w:asciiTheme="minorHAnsi" w:eastAsia="Times New Roman" w:hAnsiTheme="minorHAnsi" w:cstheme="minorHAnsi"/>
          <w:sz w:val="40"/>
          <w:szCs w:val="40"/>
        </w:rPr>
      </w:pPr>
      <w:r w:rsidRPr="00135252">
        <w:rPr>
          <w:rFonts w:asciiTheme="minorHAnsi" w:eastAsia="Times New Roman" w:hAnsiTheme="minorHAnsi" w:cstheme="minorHAnsi"/>
          <w:sz w:val="40"/>
          <w:szCs w:val="40"/>
        </w:rPr>
        <w:t xml:space="preserve">Assunzioni 2020 </w:t>
      </w:r>
      <w:r w:rsidR="00464235" w:rsidRPr="00135252">
        <w:rPr>
          <w:rFonts w:asciiTheme="minorHAnsi" w:eastAsia="Times New Roman" w:hAnsiTheme="minorHAnsi" w:cstheme="minorHAnsi"/>
          <w:sz w:val="40"/>
          <w:szCs w:val="40"/>
        </w:rPr>
        <w:t xml:space="preserve">in Italia, tra </w:t>
      </w:r>
      <w:r w:rsidR="00135252" w:rsidRPr="00135252">
        <w:rPr>
          <w:rFonts w:asciiTheme="minorHAnsi" w:eastAsia="Times New Roman" w:hAnsiTheme="minorHAnsi" w:cstheme="minorHAnsi"/>
          <w:sz w:val="40"/>
          <w:szCs w:val="40"/>
        </w:rPr>
        <w:t>occupazione</w:t>
      </w:r>
      <w:r w:rsidR="007E769A" w:rsidRPr="00135252">
        <w:rPr>
          <w:rFonts w:asciiTheme="minorHAnsi" w:eastAsia="Times New Roman" w:hAnsiTheme="minorHAnsi" w:cstheme="minorHAnsi"/>
          <w:sz w:val="40"/>
          <w:szCs w:val="40"/>
        </w:rPr>
        <w:t xml:space="preserve"> in discesa, personale qualificato introvabile e situazione giovani under 29</w:t>
      </w:r>
    </w:p>
    <w:p w:rsidR="007B6158" w:rsidRPr="0002261B" w:rsidRDefault="003B29AF" w:rsidP="007B6158">
      <w:pPr>
        <w:spacing w:before="240" w:after="240" w:line="240" w:lineRule="auto"/>
        <w:jc w:val="center"/>
        <w:rPr>
          <w:rFonts w:asciiTheme="minorHAnsi" w:eastAsia="Arial" w:hAnsiTheme="minorHAnsi" w:cstheme="minorHAnsi"/>
          <w:i/>
        </w:rPr>
      </w:pPr>
      <w:bookmarkStart w:id="0" w:name="_heading=h.gjdgxs" w:colFirst="0" w:colLast="0"/>
      <w:bookmarkEnd w:id="0"/>
      <w:r w:rsidRPr="0002261B">
        <w:rPr>
          <w:rFonts w:asciiTheme="minorHAnsi" w:eastAsia="Arial" w:hAnsiTheme="minorHAnsi" w:cstheme="minorHAnsi"/>
          <w:i/>
        </w:rPr>
        <w:t xml:space="preserve">Il report mensile </w:t>
      </w:r>
      <w:proofErr w:type="spellStart"/>
      <w:r w:rsidRPr="0002261B">
        <w:rPr>
          <w:rFonts w:asciiTheme="minorHAnsi" w:eastAsia="Arial" w:hAnsiTheme="minorHAnsi" w:cstheme="minorHAnsi"/>
          <w:i/>
        </w:rPr>
        <w:t>Anpal</w:t>
      </w:r>
      <w:proofErr w:type="spellEnd"/>
      <w:r w:rsidRPr="0002261B">
        <w:rPr>
          <w:rFonts w:asciiTheme="minorHAnsi" w:eastAsia="Arial" w:hAnsiTheme="minorHAnsi" w:cstheme="minorHAnsi"/>
          <w:i/>
        </w:rPr>
        <w:t xml:space="preserve"> e </w:t>
      </w:r>
      <w:proofErr w:type="spellStart"/>
      <w:r w:rsidRPr="0002261B">
        <w:rPr>
          <w:rFonts w:asciiTheme="minorHAnsi" w:eastAsia="Arial" w:hAnsiTheme="minorHAnsi" w:cstheme="minorHAnsi"/>
          <w:i/>
        </w:rPr>
        <w:t>Unioncamere</w:t>
      </w:r>
      <w:proofErr w:type="spellEnd"/>
      <w:r w:rsidRPr="0002261B">
        <w:rPr>
          <w:rFonts w:asciiTheme="minorHAnsi" w:eastAsia="Arial" w:hAnsiTheme="minorHAnsi" w:cstheme="minorHAnsi"/>
          <w:i/>
        </w:rPr>
        <w:t xml:space="preserve"> sulla situazione attuale del me</w:t>
      </w:r>
      <w:r w:rsidR="007B6158" w:rsidRPr="0002261B">
        <w:rPr>
          <w:rFonts w:asciiTheme="minorHAnsi" w:eastAsia="Arial" w:hAnsiTheme="minorHAnsi" w:cstheme="minorHAnsi"/>
          <w:i/>
        </w:rPr>
        <w:t>rcato del lavoro</w:t>
      </w:r>
      <w:r w:rsidR="007A31A1" w:rsidRPr="0002261B">
        <w:rPr>
          <w:rFonts w:asciiTheme="minorHAnsi" w:eastAsia="Arial" w:hAnsiTheme="minorHAnsi" w:cstheme="minorHAnsi"/>
          <w:i/>
        </w:rPr>
        <w:t>: assunzioni in discesa e</w:t>
      </w:r>
      <w:r w:rsidRPr="0002261B">
        <w:rPr>
          <w:rFonts w:asciiTheme="minorHAnsi" w:eastAsia="Arial" w:hAnsiTheme="minorHAnsi" w:cstheme="minorHAnsi"/>
          <w:i/>
        </w:rPr>
        <w:t xml:space="preserve"> professioni per le quali è difficile trovare personale qualificato. </w:t>
      </w:r>
    </w:p>
    <w:p w:rsidR="006C6861" w:rsidRPr="0002261B" w:rsidRDefault="007B6158" w:rsidP="007B6158">
      <w:pPr>
        <w:spacing w:before="240" w:after="240" w:line="240" w:lineRule="auto"/>
        <w:jc w:val="center"/>
        <w:rPr>
          <w:rFonts w:asciiTheme="minorHAnsi" w:eastAsia="Arial" w:hAnsiTheme="minorHAnsi" w:cstheme="minorHAnsi"/>
          <w:i/>
        </w:rPr>
      </w:pPr>
      <w:r w:rsidRPr="0002261B">
        <w:rPr>
          <w:rFonts w:asciiTheme="minorHAnsi" w:hAnsiTheme="minorHAnsi" w:cstheme="minorHAnsi"/>
          <w:i/>
        </w:rPr>
        <w:t>Time Vision</w:t>
      </w:r>
      <w:r w:rsidR="00464235" w:rsidRPr="0002261B">
        <w:rPr>
          <w:rFonts w:asciiTheme="minorHAnsi" w:hAnsiTheme="minorHAnsi" w:cstheme="minorHAnsi"/>
          <w:i/>
        </w:rPr>
        <w:t xml:space="preserve"> </w:t>
      </w:r>
      <w:proofErr w:type="spellStart"/>
      <w:r w:rsidR="00464235" w:rsidRPr="0002261B">
        <w:rPr>
          <w:rFonts w:asciiTheme="minorHAnsi" w:hAnsiTheme="minorHAnsi" w:cstheme="minorHAnsi"/>
          <w:i/>
        </w:rPr>
        <w:t>scarl</w:t>
      </w:r>
      <w:proofErr w:type="spellEnd"/>
      <w:r w:rsidRPr="0002261B">
        <w:rPr>
          <w:rFonts w:asciiTheme="minorHAnsi" w:hAnsiTheme="minorHAnsi" w:cstheme="minorHAnsi"/>
          <w:i/>
        </w:rPr>
        <w:t>, Agenzia per il Lavoro accreditata al Ministero del Lavoro e Agenzia Formativa accreditata in Regione Campania e Regione Lombardia</w:t>
      </w:r>
      <w:r w:rsidRPr="0002261B">
        <w:rPr>
          <w:rFonts w:asciiTheme="minorHAnsi" w:eastAsia="Arial" w:hAnsiTheme="minorHAnsi" w:cstheme="minorHAnsi"/>
          <w:i/>
        </w:rPr>
        <w:t xml:space="preserve">, ha </w:t>
      </w:r>
      <w:r w:rsidR="008756DA" w:rsidRPr="0002261B">
        <w:rPr>
          <w:rFonts w:asciiTheme="minorHAnsi" w:eastAsia="Arial" w:hAnsiTheme="minorHAnsi" w:cstheme="minorHAnsi"/>
          <w:i/>
        </w:rPr>
        <w:t xml:space="preserve">chiesto </w:t>
      </w:r>
      <w:r w:rsidR="008602D1" w:rsidRPr="0002261B">
        <w:rPr>
          <w:rFonts w:asciiTheme="minorHAnsi" w:eastAsia="Arial" w:hAnsiTheme="minorHAnsi" w:cstheme="minorHAnsi"/>
          <w:i/>
        </w:rPr>
        <w:t>a Matilde</w:t>
      </w:r>
      <w:r w:rsidR="008756DA" w:rsidRPr="0002261B">
        <w:rPr>
          <w:rFonts w:asciiTheme="minorHAnsi" w:eastAsia="Arial" w:hAnsiTheme="minorHAnsi" w:cstheme="minorHAnsi"/>
          <w:i/>
        </w:rPr>
        <w:t xml:space="preserve"> Ma</w:t>
      </w:r>
      <w:r w:rsidR="003B29AF" w:rsidRPr="0002261B">
        <w:rPr>
          <w:rFonts w:asciiTheme="minorHAnsi" w:eastAsia="Arial" w:hAnsiTheme="minorHAnsi" w:cstheme="minorHAnsi"/>
          <w:i/>
        </w:rPr>
        <w:t>randola, presidente di AIDP Campania, di commenta</w:t>
      </w:r>
      <w:r w:rsidRPr="0002261B">
        <w:rPr>
          <w:rFonts w:asciiTheme="minorHAnsi" w:eastAsia="Arial" w:hAnsiTheme="minorHAnsi" w:cstheme="minorHAnsi"/>
          <w:i/>
        </w:rPr>
        <w:t xml:space="preserve">re il </w:t>
      </w:r>
      <w:r w:rsidR="003B29AF" w:rsidRPr="0002261B">
        <w:rPr>
          <w:rFonts w:asciiTheme="minorHAnsi" w:eastAsia="Arial" w:hAnsiTheme="minorHAnsi" w:cstheme="minorHAnsi"/>
          <w:i/>
        </w:rPr>
        <w:t xml:space="preserve">report e di indicare </w:t>
      </w:r>
      <w:r w:rsidRPr="0002261B">
        <w:rPr>
          <w:rFonts w:asciiTheme="minorHAnsi" w:eastAsia="Arial" w:hAnsiTheme="minorHAnsi" w:cstheme="minorHAnsi"/>
          <w:i/>
        </w:rPr>
        <w:t xml:space="preserve">come occorre </w:t>
      </w:r>
      <w:r w:rsidR="00464235" w:rsidRPr="0002261B">
        <w:rPr>
          <w:rFonts w:asciiTheme="minorHAnsi" w:eastAsia="Arial" w:hAnsiTheme="minorHAnsi" w:cstheme="minorHAnsi"/>
          <w:i/>
        </w:rPr>
        <w:t>formarsi</w:t>
      </w:r>
      <w:r w:rsidR="008756DA" w:rsidRPr="0002261B">
        <w:rPr>
          <w:rFonts w:asciiTheme="minorHAnsi" w:eastAsia="Arial" w:hAnsiTheme="minorHAnsi" w:cstheme="minorHAnsi"/>
          <w:i/>
        </w:rPr>
        <w:t xml:space="preserve"> per </w:t>
      </w:r>
      <w:r w:rsidR="007A31A1" w:rsidRPr="0002261B">
        <w:rPr>
          <w:rFonts w:asciiTheme="minorHAnsi" w:eastAsia="Arial" w:hAnsiTheme="minorHAnsi" w:cstheme="minorHAnsi"/>
          <w:i/>
        </w:rPr>
        <w:t>tentare di invertire la rotta</w:t>
      </w:r>
      <w:r w:rsidR="003B29AF" w:rsidRPr="0002261B">
        <w:rPr>
          <w:rFonts w:asciiTheme="minorHAnsi" w:eastAsia="Arial" w:hAnsiTheme="minorHAnsi" w:cstheme="minorHAnsi"/>
          <w:i/>
        </w:rPr>
        <w:t>.</w:t>
      </w:r>
    </w:p>
    <w:p w:rsidR="006C6861" w:rsidRPr="0002261B" w:rsidRDefault="003B29AF">
      <w:pPr>
        <w:spacing w:before="240" w:after="240" w:line="240" w:lineRule="auto"/>
        <w:rPr>
          <w:rFonts w:asciiTheme="minorHAnsi" w:eastAsia="Times New Roman" w:hAnsiTheme="minorHAnsi" w:cstheme="minorHAnsi"/>
          <w:b/>
        </w:rPr>
      </w:pPr>
      <w:r w:rsidRPr="0002261B">
        <w:rPr>
          <w:rFonts w:asciiTheme="minorHAnsi" w:eastAsia="Arial" w:hAnsiTheme="minorHAnsi" w:cstheme="minorHAnsi"/>
          <w:b/>
          <w:color w:val="000000"/>
        </w:rPr>
        <w:t>Il 10% delle aziende nazionali programmano assunzioni per il mese di novembre, in discesa rispetto al mese precedente in cui la percentuale era del 13%. </w:t>
      </w:r>
    </w:p>
    <w:p w:rsidR="006C6861" w:rsidRPr="0002261B" w:rsidRDefault="003B29AF">
      <w:pPr>
        <w:spacing w:before="240" w:after="240" w:line="240" w:lineRule="auto"/>
        <w:rPr>
          <w:rFonts w:asciiTheme="minorHAnsi" w:eastAsia="Times New Roman" w:hAnsiTheme="minorHAnsi" w:cstheme="minorHAnsi"/>
        </w:rPr>
      </w:pPr>
      <w:r w:rsidRPr="0002261B">
        <w:rPr>
          <w:rFonts w:asciiTheme="minorHAnsi" w:eastAsia="Arial" w:hAnsiTheme="minorHAnsi" w:cstheme="minorHAnsi"/>
          <w:color w:val="000000"/>
        </w:rPr>
        <w:t>Complice il peggioramento della situazione epidemiologica, secondo l'82,8% delle imprese i livelli di produzione e vendita potranno tornare a condizioni accet</w:t>
      </w:r>
      <w:r w:rsidR="00135252" w:rsidRPr="0002261B">
        <w:rPr>
          <w:rFonts w:asciiTheme="minorHAnsi" w:eastAsia="Arial" w:hAnsiTheme="minorHAnsi" w:cstheme="minorHAnsi"/>
          <w:color w:val="000000"/>
        </w:rPr>
        <w:t>tabili solo a partire dal 2021 e i</w:t>
      </w:r>
      <w:r w:rsidRPr="0002261B">
        <w:rPr>
          <w:rFonts w:asciiTheme="minorHAnsi" w:eastAsia="Arial" w:hAnsiTheme="minorHAnsi" w:cstheme="minorHAnsi"/>
          <w:color w:val="000000"/>
        </w:rPr>
        <w:t>l 46,9% delle attività ritiene che la normalizzazione della situazione produttiva si avrà nel secondo semestre del prossimo anno.</w:t>
      </w:r>
    </w:p>
    <w:p w:rsidR="006C6861" w:rsidRPr="0002261B" w:rsidRDefault="003B29AF">
      <w:pPr>
        <w:spacing w:before="240" w:after="240" w:line="240" w:lineRule="auto"/>
        <w:rPr>
          <w:rFonts w:asciiTheme="minorHAnsi" w:eastAsia="Times New Roman" w:hAnsiTheme="minorHAnsi" w:cstheme="minorHAnsi"/>
          <w:b/>
        </w:rPr>
      </w:pPr>
      <w:r w:rsidRPr="0002261B">
        <w:rPr>
          <w:rFonts w:asciiTheme="minorHAnsi" w:eastAsia="Arial" w:hAnsiTheme="minorHAnsi" w:cstheme="minorHAnsi"/>
          <w:color w:val="000000"/>
        </w:rPr>
        <w:t xml:space="preserve">Secondo il report realizzato da </w:t>
      </w:r>
      <w:proofErr w:type="spellStart"/>
      <w:r w:rsidRPr="0002261B">
        <w:rPr>
          <w:rFonts w:asciiTheme="minorHAnsi" w:eastAsia="Arial" w:hAnsiTheme="minorHAnsi" w:cstheme="minorHAnsi"/>
          <w:color w:val="000000"/>
        </w:rPr>
        <w:t>Anpal</w:t>
      </w:r>
      <w:proofErr w:type="spellEnd"/>
      <w:r w:rsidRPr="0002261B">
        <w:rPr>
          <w:rFonts w:asciiTheme="minorHAnsi" w:eastAsia="Arial" w:hAnsiTheme="minorHAnsi" w:cstheme="minorHAnsi"/>
          <w:color w:val="000000"/>
        </w:rPr>
        <w:t xml:space="preserve"> e </w:t>
      </w:r>
      <w:proofErr w:type="spellStart"/>
      <w:r w:rsidRPr="0002261B">
        <w:rPr>
          <w:rFonts w:asciiTheme="minorHAnsi" w:eastAsia="Arial" w:hAnsiTheme="minorHAnsi" w:cstheme="minorHAnsi"/>
          <w:color w:val="000000"/>
        </w:rPr>
        <w:t>Unioncamere</w:t>
      </w:r>
      <w:proofErr w:type="spellEnd"/>
      <w:r w:rsidRPr="0002261B">
        <w:rPr>
          <w:rFonts w:asciiTheme="minorHAnsi" w:eastAsia="Arial" w:hAnsiTheme="minorHAnsi" w:cstheme="minorHAnsi"/>
          <w:color w:val="000000"/>
        </w:rPr>
        <w:t>,</w:t>
      </w:r>
      <w:r w:rsidRPr="0002261B">
        <w:rPr>
          <w:rFonts w:asciiTheme="minorHAnsi" w:eastAsia="Arial" w:hAnsiTheme="minorHAnsi" w:cstheme="minorHAnsi"/>
          <w:b/>
          <w:color w:val="000000"/>
        </w:rPr>
        <w:t xml:space="preserve"> sono previste per il mese di novembre 263.850 nuove assunzioni</w:t>
      </w:r>
      <w:r w:rsidRPr="0002261B">
        <w:rPr>
          <w:rFonts w:asciiTheme="minorHAnsi" w:eastAsia="Arial" w:hAnsiTheme="minorHAnsi" w:cstheme="minorHAnsi"/>
          <w:color w:val="000000"/>
        </w:rPr>
        <w:t xml:space="preserve">: </w:t>
      </w:r>
      <w:r w:rsidRPr="0002261B">
        <w:rPr>
          <w:rFonts w:asciiTheme="minorHAnsi" w:eastAsia="Arial" w:hAnsiTheme="minorHAnsi" w:cstheme="minorHAnsi"/>
          <w:b/>
          <w:color w:val="000000"/>
        </w:rPr>
        <w:t>di queste, il 30% dovrebbero riguardare giovani risorse lavorative. </w:t>
      </w:r>
    </w:p>
    <w:p w:rsidR="00B33F93" w:rsidRPr="0002261B" w:rsidRDefault="003B29AF">
      <w:pPr>
        <w:spacing w:before="240" w:after="240" w:line="240" w:lineRule="auto"/>
        <w:rPr>
          <w:rFonts w:asciiTheme="minorHAnsi" w:eastAsia="Arial" w:hAnsiTheme="minorHAnsi" w:cstheme="minorHAnsi"/>
          <w:b/>
          <w:color w:val="000000"/>
        </w:rPr>
      </w:pPr>
      <w:r w:rsidRPr="0002261B">
        <w:rPr>
          <w:rFonts w:asciiTheme="minorHAnsi" w:eastAsia="Arial" w:hAnsiTheme="minorHAnsi" w:cstheme="minorHAnsi"/>
          <w:b/>
          <w:color w:val="000000"/>
        </w:rPr>
        <w:t>Il 32,3%</w:t>
      </w:r>
      <w:r w:rsidR="00B33F93" w:rsidRPr="0002261B">
        <w:rPr>
          <w:rFonts w:asciiTheme="minorHAnsi" w:eastAsia="Arial" w:hAnsiTheme="minorHAnsi" w:cstheme="minorHAnsi"/>
          <w:b/>
          <w:color w:val="000000"/>
        </w:rPr>
        <w:t xml:space="preserve"> </w:t>
      </w:r>
      <w:r w:rsidR="00135252" w:rsidRPr="0002261B">
        <w:rPr>
          <w:rFonts w:asciiTheme="minorHAnsi" w:eastAsia="Arial" w:hAnsiTheme="minorHAnsi" w:cstheme="minorHAnsi"/>
          <w:b/>
          <w:color w:val="000000"/>
        </w:rPr>
        <w:t xml:space="preserve">dei profili professionali </w:t>
      </w:r>
      <w:r w:rsidR="007A31A1" w:rsidRPr="0002261B">
        <w:rPr>
          <w:rFonts w:asciiTheme="minorHAnsi" w:eastAsia="Arial" w:hAnsiTheme="minorHAnsi" w:cstheme="minorHAnsi"/>
          <w:b/>
          <w:color w:val="000000"/>
        </w:rPr>
        <w:t xml:space="preserve">delle </w:t>
      </w:r>
      <w:r w:rsidRPr="0002261B">
        <w:rPr>
          <w:rFonts w:asciiTheme="minorHAnsi" w:eastAsia="Arial" w:hAnsiTheme="minorHAnsi" w:cstheme="minorHAnsi"/>
          <w:b/>
        </w:rPr>
        <w:t xml:space="preserve">assunzioni totali </w:t>
      </w:r>
      <w:r w:rsidR="00135252" w:rsidRPr="0002261B">
        <w:rPr>
          <w:rFonts w:asciiTheme="minorHAnsi" w:eastAsia="Arial" w:hAnsiTheme="minorHAnsi" w:cstheme="minorHAnsi"/>
          <w:b/>
        </w:rPr>
        <w:t>previste, sono considerati</w:t>
      </w:r>
      <w:r w:rsidRPr="0002261B">
        <w:rPr>
          <w:rFonts w:asciiTheme="minorHAnsi" w:eastAsia="Arial" w:hAnsiTheme="minorHAnsi" w:cstheme="minorHAnsi"/>
          <w:b/>
        </w:rPr>
        <w:t xml:space="preserve"> difficili da reperire</w:t>
      </w:r>
      <w:r w:rsidRPr="0002261B">
        <w:rPr>
          <w:rFonts w:asciiTheme="minorHAnsi" w:eastAsia="Arial" w:hAnsiTheme="minorHAnsi" w:cstheme="minorHAnsi"/>
          <w:b/>
          <w:color w:val="000000"/>
        </w:rPr>
        <w:t xml:space="preserve">. </w:t>
      </w:r>
    </w:p>
    <w:p w:rsidR="006C6861" w:rsidRPr="0002261B" w:rsidRDefault="003B29AF">
      <w:pPr>
        <w:spacing w:before="240" w:after="240" w:line="240" w:lineRule="auto"/>
        <w:rPr>
          <w:rFonts w:asciiTheme="minorHAnsi" w:eastAsia="Times New Roman" w:hAnsiTheme="minorHAnsi" w:cstheme="minorHAnsi"/>
        </w:rPr>
      </w:pPr>
      <w:r w:rsidRPr="0002261B">
        <w:rPr>
          <w:rFonts w:asciiTheme="minorHAnsi" w:eastAsia="Arial" w:hAnsiTheme="minorHAnsi" w:cstheme="minorHAnsi"/>
          <w:color w:val="000000"/>
        </w:rPr>
        <w:t>Le aree aziendali con più assunzioni sono:</w:t>
      </w:r>
    </w:p>
    <w:p w:rsidR="006C6861" w:rsidRPr="0002261B" w:rsidRDefault="003B29AF">
      <w:pPr>
        <w:numPr>
          <w:ilvl w:val="0"/>
          <w:numId w:val="3"/>
        </w:numPr>
        <w:spacing w:before="240" w:after="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area produzione di beni ed erogazione del servizio, 111.520 nuove assunzioni (il 42% del totale)</w:t>
      </w:r>
    </w:p>
    <w:p w:rsidR="006C6861" w:rsidRPr="0002261B" w:rsidRDefault="003B29AF">
      <w:pPr>
        <w:numPr>
          <w:ilvl w:val="0"/>
          <w:numId w:val="3"/>
        </w:numPr>
        <w:spacing w:after="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aree commerciali e della vendita, con 54.830 nuove assunzioni (21% del totale)</w:t>
      </w:r>
    </w:p>
    <w:p w:rsidR="006C6861" w:rsidRPr="0002261B" w:rsidRDefault="003B29AF">
      <w:pPr>
        <w:numPr>
          <w:ilvl w:val="0"/>
          <w:numId w:val="3"/>
        </w:numPr>
        <w:spacing w:after="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aree tecniche e della progettazione, 37.970 nuove assunzioni (14% del totale)</w:t>
      </w:r>
    </w:p>
    <w:p w:rsidR="006C6861" w:rsidRPr="0002261B" w:rsidRDefault="003B29AF">
      <w:pPr>
        <w:numPr>
          <w:ilvl w:val="0"/>
          <w:numId w:val="3"/>
        </w:numPr>
        <w:spacing w:after="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aree della logistica, con 32.700 nuove assunzioni (il 12% del totale)</w:t>
      </w:r>
    </w:p>
    <w:p w:rsidR="006C6861" w:rsidRPr="0002261B" w:rsidRDefault="003B29AF">
      <w:pPr>
        <w:numPr>
          <w:ilvl w:val="0"/>
          <w:numId w:val="3"/>
        </w:numPr>
        <w:spacing w:after="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area amministrativa, con 14.290 assunzioni (il 5% del totale)</w:t>
      </w:r>
    </w:p>
    <w:p w:rsidR="006C6861" w:rsidRPr="0002261B" w:rsidRDefault="003B29AF">
      <w:pPr>
        <w:numPr>
          <w:ilvl w:val="0"/>
          <w:numId w:val="3"/>
        </w:numPr>
        <w:spacing w:after="24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aree direzione e servizi generali, con 12.540 nuove assunzioni (restante 5%). </w:t>
      </w:r>
    </w:p>
    <w:p w:rsidR="006C6861" w:rsidRPr="0002261B" w:rsidRDefault="00135252">
      <w:pPr>
        <w:spacing w:before="240" w:after="240" w:line="240" w:lineRule="auto"/>
        <w:rPr>
          <w:rFonts w:asciiTheme="minorHAnsi" w:eastAsia="Times New Roman" w:hAnsiTheme="minorHAnsi" w:cstheme="minorHAnsi"/>
        </w:rPr>
      </w:pPr>
      <w:r w:rsidRPr="0002261B">
        <w:rPr>
          <w:rFonts w:asciiTheme="minorHAnsi" w:eastAsia="Arial" w:hAnsiTheme="minorHAnsi" w:cstheme="minorHAnsi"/>
          <w:color w:val="000000"/>
        </w:rPr>
        <w:t>Mentre questa è</w:t>
      </w:r>
      <w:r w:rsidR="003B29AF" w:rsidRPr="0002261B">
        <w:rPr>
          <w:rFonts w:asciiTheme="minorHAnsi" w:eastAsia="Arial" w:hAnsiTheme="minorHAnsi" w:cstheme="minorHAnsi"/>
          <w:color w:val="000000"/>
        </w:rPr>
        <w:t xml:space="preserve"> la classifica delle </w:t>
      </w:r>
      <w:r w:rsidR="003B29AF" w:rsidRPr="0002261B">
        <w:rPr>
          <w:rFonts w:asciiTheme="minorHAnsi" w:eastAsia="Arial" w:hAnsiTheme="minorHAnsi" w:cstheme="minorHAnsi"/>
          <w:b/>
          <w:color w:val="000000"/>
        </w:rPr>
        <w:t>10 professioni più richieste di novembre 2020</w:t>
      </w:r>
      <w:r w:rsidR="003B29AF" w:rsidRPr="0002261B">
        <w:rPr>
          <w:rFonts w:asciiTheme="minorHAnsi" w:eastAsia="Arial" w:hAnsiTheme="minorHAnsi" w:cstheme="minorHAnsi"/>
          <w:color w:val="000000"/>
        </w:rPr>
        <w:t>:</w:t>
      </w:r>
    </w:p>
    <w:p w:rsidR="006C6861" w:rsidRPr="0002261B" w:rsidRDefault="003B29AF">
      <w:pPr>
        <w:numPr>
          <w:ilvl w:val="0"/>
          <w:numId w:val="4"/>
        </w:numPr>
        <w:spacing w:before="240" w:after="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addetti nelle attività di ristorazione, di cui 30,6% difficile da reperire</w:t>
      </w:r>
    </w:p>
    <w:p w:rsidR="006C6861" w:rsidRPr="0002261B" w:rsidRDefault="003B29AF">
      <w:pPr>
        <w:numPr>
          <w:ilvl w:val="0"/>
          <w:numId w:val="4"/>
        </w:numPr>
        <w:spacing w:after="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addetti alle vendite, di cui 16,5% difficile da reperire</w:t>
      </w:r>
    </w:p>
    <w:p w:rsidR="006C6861" w:rsidRPr="0002261B" w:rsidRDefault="003B29AF">
      <w:pPr>
        <w:numPr>
          <w:ilvl w:val="0"/>
          <w:numId w:val="4"/>
        </w:numPr>
        <w:spacing w:after="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personale non qualificato nei servizi di pulizia, di cui 16% difficile da reperire</w:t>
      </w:r>
    </w:p>
    <w:p w:rsidR="006C6861" w:rsidRPr="0002261B" w:rsidRDefault="003B29AF">
      <w:pPr>
        <w:numPr>
          <w:ilvl w:val="0"/>
          <w:numId w:val="4"/>
        </w:numPr>
        <w:spacing w:after="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conduttori di veicoli a motore, di cui il 41,5% difficile da reperire</w:t>
      </w:r>
    </w:p>
    <w:p w:rsidR="006C6861" w:rsidRPr="0002261B" w:rsidRDefault="003B29AF">
      <w:pPr>
        <w:numPr>
          <w:ilvl w:val="0"/>
          <w:numId w:val="4"/>
        </w:numPr>
        <w:spacing w:after="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impiegati addetti alla segreteria e agli affari generali, di cui il 16,8% difficile da reperire</w:t>
      </w:r>
    </w:p>
    <w:p w:rsidR="006C6861" w:rsidRPr="0002261B" w:rsidRDefault="003B29AF">
      <w:pPr>
        <w:numPr>
          <w:ilvl w:val="0"/>
          <w:numId w:val="4"/>
        </w:numPr>
        <w:spacing w:after="0" w:line="240" w:lineRule="auto"/>
        <w:rPr>
          <w:rFonts w:asciiTheme="minorHAnsi" w:eastAsia="Arial" w:hAnsiTheme="minorHAnsi" w:cstheme="minorHAnsi"/>
          <w:color w:val="000000"/>
        </w:rPr>
      </w:pPr>
      <w:r w:rsidRPr="0002261B">
        <w:rPr>
          <w:rFonts w:asciiTheme="minorHAnsi" w:eastAsia="Arial" w:hAnsiTheme="minorHAnsi" w:cstheme="minorHAnsi"/>
          <w:color w:val="000000"/>
        </w:rPr>
        <w:lastRenderedPageBreak/>
        <w:t>tecnici dei rapporti con i mercati, di cui il 41,8% difficile da reperire</w:t>
      </w:r>
    </w:p>
    <w:p w:rsidR="006C6861" w:rsidRPr="0002261B" w:rsidRDefault="003B29AF">
      <w:pPr>
        <w:numPr>
          <w:ilvl w:val="0"/>
          <w:numId w:val="4"/>
        </w:numPr>
        <w:spacing w:after="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artigiani e operai specializzati delle costruzioni e nel mantenimento di strutture edili, di cui il 35,8% difficile da reperire</w:t>
      </w:r>
    </w:p>
    <w:p w:rsidR="006C6861" w:rsidRPr="0002261B" w:rsidRDefault="003B29AF" w:rsidP="00135252">
      <w:pPr>
        <w:numPr>
          <w:ilvl w:val="0"/>
          <w:numId w:val="4"/>
        </w:numPr>
        <w:spacing w:after="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personale non qualificato addetto allo spostamento e alla consegna merci, di cui il 14% difficile da reperire</w:t>
      </w:r>
    </w:p>
    <w:p w:rsidR="006C6861" w:rsidRPr="0002261B" w:rsidRDefault="003B29AF">
      <w:pPr>
        <w:numPr>
          <w:ilvl w:val="0"/>
          <w:numId w:val="4"/>
        </w:numPr>
        <w:spacing w:after="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artigiani e operai specializzati addetti alle rifiniture delle costruzioni, di cui il 54,5% difficile da reperire</w:t>
      </w:r>
    </w:p>
    <w:p w:rsidR="006C6861" w:rsidRPr="0002261B" w:rsidRDefault="003B29AF">
      <w:pPr>
        <w:numPr>
          <w:ilvl w:val="0"/>
          <w:numId w:val="4"/>
        </w:numPr>
        <w:spacing w:after="24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meccanici artigianali, montatori, riparatori e manutentori di macchine fisse e mobili, di cui il 49,2% difficile da reperire. </w:t>
      </w:r>
    </w:p>
    <w:p w:rsidR="006C6861" w:rsidRPr="0002261B" w:rsidRDefault="00135252">
      <w:pPr>
        <w:spacing w:before="240" w:after="240" w:line="240" w:lineRule="auto"/>
        <w:rPr>
          <w:rFonts w:asciiTheme="minorHAnsi" w:eastAsia="Times New Roman" w:hAnsiTheme="minorHAnsi" w:cstheme="minorHAnsi"/>
        </w:rPr>
      </w:pPr>
      <w:r w:rsidRPr="0002261B">
        <w:rPr>
          <w:rFonts w:asciiTheme="minorHAnsi" w:eastAsia="Arial" w:hAnsiTheme="minorHAnsi" w:cstheme="minorHAnsi"/>
          <w:color w:val="000000"/>
        </w:rPr>
        <w:t xml:space="preserve">Dal bollettino </w:t>
      </w:r>
      <w:r w:rsidR="003B29AF" w:rsidRPr="0002261B">
        <w:rPr>
          <w:rFonts w:asciiTheme="minorHAnsi" w:eastAsia="Arial" w:hAnsiTheme="minorHAnsi" w:cstheme="minorHAnsi"/>
          <w:color w:val="000000"/>
        </w:rPr>
        <w:t>emerge anche un altro dato. Rispetto al numero complessivo di nuove assunzioni stimato per novembre 2020:</w:t>
      </w:r>
    </w:p>
    <w:p w:rsidR="006C6861" w:rsidRPr="0002261B" w:rsidRDefault="003B29AF">
      <w:pPr>
        <w:numPr>
          <w:ilvl w:val="0"/>
          <w:numId w:val="5"/>
        </w:numPr>
        <w:spacing w:before="240" w:after="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86.540 nuove assunzioni saranno eff</w:t>
      </w:r>
      <w:r w:rsidR="00135252" w:rsidRPr="0002261B">
        <w:rPr>
          <w:rFonts w:asciiTheme="minorHAnsi" w:eastAsia="Arial" w:hAnsiTheme="minorHAnsi" w:cstheme="minorHAnsi"/>
          <w:color w:val="000000"/>
        </w:rPr>
        <w:t>ettuate nelle regioni del nord</w:t>
      </w:r>
      <w:r w:rsidRPr="0002261B">
        <w:rPr>
          <w:rFonts w:asciiTheme="minorHAnsi" w:eastAsia="Arial" w:hAnsiTheme="minorHAnsi" w:cstheme="minorHAnsi"/>
          <w:color w:val="000000"/>
        </w:rPr>
        <w:t xml:space="preserve"> ovest</w:t>
      </w:r>
    </w:p>
    <w:p w:rsidR="006C6861" w:rsidRPr="0002261B" w:rsidRDefault="003B29AF">
      <w:pPr>
        <w:numPr>
          <w:ilvl w:val="0"/>
          <w:numId w:val="5"/>
        </w:numPr>
        <w:spacing w:after="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66.320 nelle regioni del meridione, incluse le isole</w:t>
      </w:r>
    </w:p>
    <w:p w:rsidR="006C6861" w:rsidRPr="0002261B" w:rsidRDefault="003B29AF">
      <w:pPr>
        <w:numPr>
          <w:ilvl w:val="0"/>
          <w:numId w:val="5"/>
        </w:numPr>
        <w:spacing w:after="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58.140 al nord est</w:t>
      </w:r>
    </w:p>
    <w:p w:rsidR="006C6861" w:rsidRPr="0002261B" w:rsidRDefault="003B29AF">
      <w:pPr>
        <w:numPr>
          <w:ilvl w:val="0"/>
          <w:numId w:val="5"/>
        </w:numPr>
        <w:spacing w:after="24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52.850 nelle regioni del centro. </w:t>
      </w:r>
    </w:p>
    <w:p w:rsidR="006C6861" w:rsidRPr="0002261B" w:rsidRDefault="003B29AF">
      <w:pPr>
        <w:spacing w:before="360" w:after="120" w:line="240" w:lineRule="auto"/>
        <w:rPr>
          <w:rFonts w:asciiTheme="minorHAnsi" w:eastAsia="Times New Roman" w:hAnsiTheme="minorHAnsi" w:cstheme="minorHAnsi"/>
          <w:b/>
          <w:color w:val="0070C0"/>
        </w:rPr>
      </w:pPr>
      <w:r w:rsidRPr="0002261B">
        <w:rPr>
          <w:rFonts w:asciiTheme="minorHAnsi" w:eastAsia="Arial" w:hAnsiTheme="minorHAnsi" w:cstheme="minorHAnsi"/>
          <w:b/>
          <w:color w:val="0070C0"/>
        </w:rPr>
        <w:t>La situazione dei giovani</w:t>
      </w:r>
    </w:p>
    <w:p w:rsidR="007A31A1" w:rsidRPr="0002261B" w:rsidRDefault="007A31A1">
      <w:pPr>
        <w:spacing w:before="240" w:after="240" w:line="240" w:lineRule="auto"/>
        <w:rPr>
          <w:rFonts w:asciiTheme="minorHAnsi" w:eastAsia="Arial" w:hAnsiTheme="minorHAnsi" w:cstheme="minorHAnsi"/>
          <w:b/>
          <w:color w:val="000000"/>
        </w:rPr>
      </w:pPr>
      <w:r w:rsidRPr="0002261B">
        <w:rPr>
          <w:rFonts w:asciiTheme="minorHAnsi" w:eastAsia="Arial" w:hAnsiTheme="minorHAnsi" w:cstheme="minorHAnsi"/>
          <w:color w:val="000000"/>
        </w:rPr>
        <w:t xml:space="preserve">Si stima che </w:t>
      </w:r>
      <w:r w:rsidR="003B29AF" w:rsidRPr="0002261B">
        <w:rPr>
          <w:rFonts w:asciiTheme="minorHAnsi" w:eastAsia="Arial" w:hAnsiTheme="minorHAnsi" w:cstheme="minorHAnsi"/>
          <w:color w:val="000000"/>
        </w:rPr>
        <w:t xml:space="preserve">il </w:t>
      </w:r>
      <w:r w:rsidR="003B29AF" w:rsidRPr="0002261B">
        <w:rPr>
          <w:rFonts w:asciiTheme="minorHAnsi" w:eastAsia="Arial" w:hAnsiTheme="minorHAnsi" w:cstheme="minorHAnsi"/>
        </w:rPr>
        <w:t xml:space="preserve">30% dei nuovi assunti previsti per il mese di novembre </w:t>
      </w:r>
      <w:r w:rsidR="003B29AF" w:rsidRPr="0002261B">
        <w:rPr>
          <w:rFonts w:asciiTheme="minorHAnsi" w:eastAsia="Arial" w:hAnsiTheme="minorHAnsi" w:cstheme="minorHAnsi"/>
          <w:b/>
        </w:rPr>
        <w:t>saranno giovani under 29</w:t>
      </w:r>
      <w:r w:rsidR="003B29AF" w:rsidRPr="0002261B">
        <w:rPr>
          <w:rFonts w:asciiTheme="minorHAnsi" w:eastAsia="Arial" w:hAnsiTheme="minorHAnsi" w:cstheme="minorHAnsi"/>
        </w:rPr>
        <w:t xml:space="preserve">. </w:t>
      </w:r>
      <w:r w:rsidR="003B29AF" w:rsidRPr="0002261B">
        <w:rPr>
          <w:rFonts w:asciiTheme="minorHAnsi" w:eastAsia="Arial" w:hAnsiTheme="minorHAnsi" w:cstheme="minorHAnsi"/>
          <w:b/>
          <w:color w:val="000000"/>
        </w:rPr>
        <w:t xml:space="preserve"> </w:t>
      </w:r>
    </w:p>
    <w:p w:rsidR="007A31A1" w:rsidRPr="0002261B" w:rsidRDefault="003B29AF">
      <w:pPr>
        <w:spacing w:before="240" w:after="240" w:line="240" w:lineRule="auto"/>
        <w:rPr>
          <w:rFonts w:asciiTheme="minorHAnsi" w:eastAsia="Arial" w:hAnsiTheme="minorHAnsi" w:cstheme="minorHAnsi"/>
          <w:b/>
          <w:color w:val="000000"/>
        </w:rPr>
      </w:pPr>
      <w:r w:rsidRPr="0002261B">
        <w:rPr>
          <w:rFonts w:asciiTheme="minorHAnsi" w:eastAsia="Arial" w:hAnsiTheme="minorHAnsi" w:cstheme="minorHAnsi"/>
          <w:color w:val="000000"/>
        </w:rPr>
        <w:t xml:space="preserve">A tale proposito, il report </w:t>
      </w:r>
      <w:proofErr w:type="spellStart"/>
      <w:r w:rsidRPr="0002261B">
        <w:rPr>
          <w:rFonts w:asciiTheme="minorHAnsi" w:eastAsia="Arial" w:hAnsiTheme="minorHAnsi" w:cstheme="minorHAnsi"/>
          <w:color w:val="000000"/>
        </w:rPr>
        <w:t>Anpal</w:t>
      </w:r>
      <w:proofErr w:type="spellEnd"/>
      <w:r w:rsidRPr="0002261B">
        <w:rPr>
          <w:rFonts w:asciiTheme="minorHAnsi" w:eastAsia="Arial" w:hAnsiTheme="minorHAnsi" w:cstheme="minorHAnsi"/>
          <w:color w:val="000000"/>
        </w:rPr>
        <w:t xml:space="preserve"> ha stilato due interessanti classi</w:t>
      </w:r>
      <w:r w:rsidR="007A31A1" w:rsidRPr="0002261B">
        <w:rPr>
          <w:rFonts w:asciiTheme="minorHAnsi" w:eastAsia="Arial" w:hAnsiTheme="minorHAnsi" w:cstheme="minorHAnsi"/>
          <w:color w:val="000000"/>
        </w:rPr>
        <w:t xml:space="preserve">fiche, nelle quali evidenzia </w:t>
      </w:r>
      <w:r w:rsidRPr="0002261B">
        <w:rPr>
          <w:rFonts w:asciiTheme="minorHAnsi" w:eastAsia="Arial" w:hAnsiTheme="minorHAnsi" w:cstheme="minorHAnsi"/>
          <w:b/>
          <w:color w:val="000000"/>
        </w:rPr>
        <w:t>le professioni</w:t>
      </w:r>
      <w:r w:rsidRPr="0002261B">
        <w:rPr>
          <w:rFonts w:asciiTheme="minorHAnsi" w:eastAsia="Arial" w:hAnsiTheme="minorHAnsi" w:cstheme="minorHAnsi"/>
          <w:b/>
        </w:rPr>
        <w:t xml:space="preserve"> per le quali è più difficile reperi</w:t>
      </w:r>
      <w:r w:rsidR="007A31A1" w:rsidRPr="0002261B">
        <w:rPr>
          <w:rFonts w:asciiTheme="minorHAnsi" w:eastAsia="Arial" w:hAnsiTheme="minorHAnsi" w:cstheme="minorHAnsi"/>
          <w:b/>
        </w:rPr>
        <w:t xml:space="preserve">re giovani risorse lavorative e </w:t>
      </w:r>
      <w:r w:rsidRPr="0002261B">
        <w:rPr>
          <w:rFonts w:asciiTheme="minorHAnsi" w:eastAsia="Arial" w:hAnsiTheme="minorHAnsi" w:cstheme="minorHAnsi"/>
          <w:b/>
          <w:color w:val="000000"/>
        </w:rPr>
        <w:t>i principali settori di attività alla ricerca di under 29</w:t>
      </w:r>
      <w:r w:rsidR="007A31A1" w:rsidRPr="0002261B">
        <w:rPr>
          <w:rFonts w:asciiTheme="minorHAnsi" w:eastAsia="Arial" w:hAnsiTheme="minorHAnsi" w:cstheme="minorHAnsi"/>
          <w:b/>
          <w:color w:val="000000"/>
        </w:rPr>
        <w:t>.</w:t>
      </w:r>
    </w:p>
    <w:p w:rsidR="006C6861" w:rsidRPr="0002261B" w:rsidRDefault="003B29AF">
      <w:pPr>
        <w:spacing w:before="240" w:after="240" w:line="240" w:lineRule="auto"/>
        <w:rPr>
          <w:rFonts w:asciiTheme="minorHAnsi" w:eastAsia="Times New Roman" w:hAnsiTheme="minorHAnsi" w:cstheme="minorHAnsi"/>
          <w:b/>
        </w:rPr>
      </w:pPr>
      <w:r w:rsidRPr="0002261B">
        <w:rPr>
          <w:rFonts w:asciiTheme="minorHAnsi" w:eastAsia="Arial" w:hAnsiTheme="minorHAnsi" w:cstheme="minorHAnsi"/>
          <w:b/>
          <w:color w:val="000000"/>
        </w:rPr>
        <w:t>Le professioni con maggiore difficoltà di reperimento dei giovani sono:</w:t>
      </w:r>
    </w:p>
    <w:p w:rsidR="006C6861" w:rsidRPr="0002261B" w:rsidRDefault="003B29AF">
      <w:pPr>
        <w:numPr>
          <w:ilvl w:val="0"/>
          <w:numId w:val="1"/>
        </w:numPr>
        <w:spacing w:before="240" w:after="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specialisti in scienze informatiche, fisiche e chimiche</w:t>
      </w:r>
    </w:p>
    <w:p w:rsidR="006C6861" w:rsidRPr="0002261B" w:rsidRDefault="003B29AF">
      <w:pPr>
        <w:numPr>
          <w:ilvl w:val="0"/>
          <w:numId w:val="1"/>
        </w:numPr>
        <w:spacing w:after="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tecnici delle vendite, del marketing e della distribuzione commerciale</w:t>
      </w:r>
    </w:p>
    <w:p w:rsidR="006C6861" w:rsidRPr="0002261B" w:rsidRDefault="003B29AF">
      <w:pPr>
        <w:numPr>
          <w:ilvl w:val="0"/>
          <w:numId w:val="1"/>
        </w:numPr>
        <w:spacing w:after="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operai specializzati nell'edilizia e nella manutenzione degli edifici</w:t>
      </w:r>
    </w:p>
    <w:p w:rsidR="006C6861" w:rsidRPr="0002261B" w:rsidRDefault="003B29AF">
      <w:pPr>
        <w:numPr>
          <w:ilvl w:val="0"/>
          <w:numId w:val="1"/>
        </w:numPr>
        <w:spacing w:after="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operai nelle attività metalmeccaniche ed elettromeccaniche</w:t>
      </w:r>
    </w:p>
    <w:p w:rsidR="006C6861" w:rsidRPr="0002261B" w:rsidRDefault="003B29AF">
      <w:pPr>
        <w:numPr>
          <w:ilvl w:val="0"/>
          <w:numId w:val="1"/>
        </w:numPr>
        <w:spacing w:after="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operai nelle attività metalmeccaniche richiesti in altri settori</w:t>
      </w:r>
    </w:p>
    <w:p w:rsidR="006C6861" w:rsidRPr="0002261B" w:rsidRDefault="003B29AF">
      <w:pPr>
        <w:numPr>
          <w:ilvl w:val="0"/>
          <w:numId w:val="1"/>
        </w:numPr>
        <w:spacing w:after="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tecnici in campo informatico, ingegneristico e della produzione</w:t>
      </w:r>
    </w:p>
    <w:p w:rsidR="006C6861" w:rsidRPr="0002261B" w:rsidRDefault="003B29AF">
      <w:pPr>
        <w:numPr>
          <w:ilvl w:val="0"/>
          <w:numId w:val="1"/>
        </w:numPr>
        <w:spacing w:after="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operai specializzati e conduttori di impianti nell'industria alimentare</w:t>
      </w:r>
    </w:p>
    <w:p w:rsidR="006C6861" w:rsidRPr="0002261B" w:rsidRDefault="003B29AF">
      <w:pPr>
        <w:spacing w:before="240" w:after="240" w:line="240" w:lineRule="auto"/>
        <w:rPr>
          <w:rFonts w:asciiTheme="minorHAnsi" w:eastAsia="Times New Roman" w:hAnsiTheme="minorHAnsi" w:cstheme="minorHAnsi"/>
        </w:rPr>
      </w:pPr>
      <w:r w:rsidRPr="0002261B">
        <w:rPr>
          <w:rFonts w:asciiTheme="minorHAnsi" w:eastAsia="Arial" w:hAnsiTheme="minorHAnsi" w:cstheme="minorHAnsi"/>
          <w:color w:val="000000"/>
        </w:rPr>
        <w:t>I principali settori di attività alla ricerca di giovani sono:</w:t>
      </w:r>
    </w:p>
    <w:p w:rsidR="006C6861" w:rsidRPr="0002261B" w:rsidRDefault="003B29AF">
      <w:pPr>
        <w:numPr>
          <w:ilvl w:val="0"/>
          <w:numId w:val="2"/>
        </w:numPr>
        <w:spacing w:before="240" w:after="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servizi di alloggio e ristorazione, servizi turistici</w:t>
      </w:r>
    </w:p>
    <w:p w:rsidR="006C6861" w:rsidRPr="0002261B" w:rsidRDefault="003B29AF">
      <w:pPr>
        <w:numPr>
          <w:ilvl w:val="0"/>
          <w:numId w:val="2"/>
        </w:numPr>
        <w:spacing w:after="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industrie alimentari, delle bevande e del tabacco</w:t>
      </w:r>
    </w:p>
    <w:p w:rsidR="006C6861" w:rsidRPr="0002261B" w:rsidRDefault="003B29AF">
      <w:pPr>
        <w:numPr>
          <w:ilvl w:val="0"/>
          <w:numId w:val="2"/>
        </w:numPr>
        <w:spacing w:after="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commercio</w:t>
      </w:r>
    </w:p>
    <w:p w:rsidR="006C6861" w:rsidRPr="0002261B" w:rsidRDefault="003B29AF">
      <w:pPr>
        <w:numPr>
          <w:ilvl w:val="0"/>
          <w:numId w:val="2"/>
        </w:numPr>
        <w:spacing w:after="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servizi informatici e delle telecomunicazioni</w:t>
      </w:r>
    </w:p>
    <w:p w:rsidR="006C6861" w:rsidRPr="0002261B" w:rsidRDefault="003B29AF">
      <w:pPr>
        <w:numPr>
          <w:ilvl w:val="0"/>
          <w:numId w:val="2"/>
        </w:numPr>
        <w:spacing w:after="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servizi finanziari e assicurativi</w:t>
      </w:r>
    </w:p>
    <w:p w:rsidR="006C6861" w:rsidRPr="0002261B" w:rsidRDefault="003B29AF">
      <w:pPr>
        <w:numPr>
          <w:ilvl w:val="0"/>
          <w:numId w:val="2"/>
        </w:numPr>
        <w:spacing w:after="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servizi operativi di supporto alle imprese e alle persone</w:t>
      </w:r>
    </w:p>
    <w:p w:rsidR="006C6861" w:rsidRPr="0002261B" w:rsidRDefault="003B29AF">
      <w:pPr>
        <w:numPr>
          <w:ilvl w:val="0"/>
          <w:numId w:val="2"/>
        </w:numPr>
        <w:spacing w:after="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servizi alle persone</w:t>
      </w:r>
    </w:p>
    <w:p w:rsidR="006C6861" w:rsidRPr="0002261B" w:rsidRDefault="003B29AF">
      <w:pPr>
        <w:spacing w:before="240" w:after="240" w:line="240" w:lineRule="auto"/>
        <w:rPr>
          <w:rFonts w:asciiTheme="minorHAnsi" w:eastAsia="Arial" w:hAnsiTheme="minorHAnsi" w:cstheme="minorHAnsi"/>
          <w:color w:val="000000"/>
        </w:rPr>
      </w:pPr>
      <w:r w:rsidRPr="0002261B">
        <w:rPr>
          <w:rFonts w:asciiTheme="minorHAnsi" w:eastAsia="Arial" w:hAnsiTheme="minorHAnsi" w:cstheme="minorHAnsi"/>
          <w:color w:val="000000"/>
        </w:rPr>
        <w:lastRenderedPageBreak/>
        <w:t xml:space="preserve">Questi trend sono stati calcolati per il mese di novembre, ma molto probabilmente saranno confermati anche per i mesi a seguire: non si tratta chiaramente di necessità a “breve termine”, pertanto è importante che </w:t>
      </w:r>
      <w:r w:rsidR="00135252" w:rsidRPr="0002261B">
        <w:rPr>
          <w:rFonts w:asciiTheme="minorHAnsi" w:eastAsia="Arial" w:hAnsiTheme="minorHAnsi" w:cstheme="minorHAnsi"/>
          <w:b/>
          <w:color w:val="000000"/>
        </w:rPr>
        <w:t xml:space="preserve">i giovani raccolgano </w:t>
      </w:r>
      <w:r w:rsidRPr="0002261B">
        <w:rPr>
          <w:rFonts w:asciiTheme="minorHAnsi" w:eastAsia="Arial" w:hAnsiTheme="minorHAnsi" w:cstheme="minorHAnsi"/>
          <w:b/>
          <w:color w:val="000000"/>
        </w:rPr>
        <w:t>informazioni e cerchino di formarsi per andare ad occupare tali posizioni</w:t>
      </w:r>
      <w:r w:rsidRPr="0002261B">
        <w:rPr>
          <w:rFonts w:asciiTheme="minorHAnsi" w:eastAsia="Arial" w:hAnsiTheme="minorHAnsi" w:cstheme="minorHAnsi"/>
          <w:color w:val="000000"/>
        </w:rPr>
        <w:t>.</w:t>
      </w:r>
    </w:p>
    <w:p w:rsidR="001729A0" w:rsidRPr="0002261B" w:rsidRDefault="00B33F93" w:rsidP="001729A0">
      <w:pPr>
        <w:spacing w:before="240" w:after="240" w:line="240" w:lineRule="auto"/>
        <w:rPr>
          <w:rFonts w:asciiTheme="minorHAnsi" w:eastAsia="Times New Roman" w:hAnsiTheme="minorHAnsi" w:cstheme="minorHAnsi"/>
        </w:rPr>
      </w:pPr>
      <w:r w:rsidRPr="0002261B">
        <w:rPr>
          <w:rFonts w:asciiTheme="minorHAnsi" w:eastAsia="Times New Roman" w:hAnsiTheme="minorHAnsi" w:cstheme="minorHAnsi"/>
        </w:rPr>
        <w:t xml:space="preserve">Alessia Passatordi – </w:t>
      </w:r>
      <w:r w:rsidRPr="0002261B">
        <w:rPr>
          <w:rFonts w:asciiTheme="minorHAnsi" w:eastAsia="Times New Roman" w:hAnsiTheme="minorHAnsi" w:cstheme="minorHAnsi"/>
          <w:b/>
        </w:rPr>
        <w:t xml:space="preserve">Responsabile Marketing </w:t>
      </w:r>
      <w:r w:rsidR="001729A0" w:rsidRPr="0002261B">
        <w:rPr>
          <w:rFonts w:asciiTheme="minorHAnsi" w:eastAsia="Times New Roman" w:hAnsiTheme="minorHAnsi" w:cstheme="minorHAnsi"/>
          <w:b/>
        </w:rPr>
        <w:t xml:space="preserve">e Comunicazione Time Vision </w:t>
      </w:r>
      <w:r w:rsidR="001729A0" w:rsidRPr="0002261B">
        <w:rPr>
          <w:rFonts w:asciiTheme="minorHAnsi" w:eastAsia="Times New Roman" w:hAnsiTheme="minorHAnsi" w:cstheme="minorHAnsi"/>
        </w:rPr>
        <w:t xml:space="preserve">- </w:t>
      </w:r>
      <w:r w:rsidR="001729A0" w:rsidRPr="0002261B">
        <w:rPr>
          <w:rFonts w:asciiTheme="minorHAnsi" w:eastAsia="Arial" w:hAnsiTheme="minorHAnsi" w:cstheme="minorHAnsi"/>
        </w:rPr>
        <w:t xml:space="preserve">ha chiesto a Matilde Marandola, </w:t>
      </w:r>
      <w:r w:rsidR="001729A0" w:rsidRPr="0002261B">
        <w:rPr>
          <w:rFonts w:asciiTheme="minorHAnsi" w:eastAsia="Arial" w:hAnsiTheme="minorHAnsi" w:cstheme="minorHAnsi"/>
          <w:b/>
        </w:rPr>
        <w:t>presidente di AIDP Campania</w:t>
      </w:r>
      <w:r w:rsidR="001729A0" w:rsidRPr="0002261B">
        <w:rPr>
          <w:rFonts w:asciiTheme="minorHAnsi" w:eastAsia="Times New Roman" w:hAnsiTheme="minorHAnsi" w:cstheme="minorHAnsi"/>
        </w:rPr>
        <w:t xml:space="preserve">, l’Associazione Italiana per la Direzione del Personale (il più importante network dei manager e professionisti HR) </w:t>
      </w:r>
      <w:r w:rsidR="001729A0" w:rsidRPr="0002261B">
        <w:rPr>
          <w:rFonts w:asciiTheme="minorHAnsi" w:eastAsia="Arial" w:hAnsiTheme="minorHAnsi" w:cstheme="minorHAnsi"/>
        </w:rPr>
        <w:t>di commentare il report e di indicare come occorre formarsi nel 2020 per tentare di invertire la rotta.</w:t>
      </w:r>
    </w:p>
    <w:p w:rsidR="006C6861" w:rsidRPr="0002261B" w:rsidRDefault="003B29AF">
      <w:pPr>
        <w:spacing w:before="240" w:after="240" w:line="240" w:lineRule="auto"/>
        <w:rPr>
          <w:rFonts w:asciiTheme="minorHAnsi" w:eastAsia="Times New Roman" w:hAnsiTheme="minorHAnsi" w:cstheme="minorHAnsi"/>
          <w:b/>
          <w:color w:val="0070C0"/>
        </w:rPr>
      </w:pPr>
      <w:r w:rsidRPr="0002261B">
        <w:rPr>
          <w:rFonts w:asciiTheme="minorHAnsi" w:eastAsia="Times New Roman" w:hAnsiTheme="minorHAnsi" w:cstheme="minorHAnsi"/>
          <w:b/>
          <w:color w:val="0070C0"/>
        </w:rPr>
        <w:t>Quanto è importante per i giovani accedere oggi a percorsi di formazione</w:t>
      </w:r>
      <w:r w:rsidR="007A31A1" w:rsidRPr="0002261B">
        <w:rPr>
          <w:rFonts w:asciiTheme="minorHAnsi" w:eastAsia="Times New Roman" w:hAnsiTheme="minorHAnsi" w:cstheme="minorHAnsi"/>
          <w:b/>
          <w:color w:val="0070C0"/>
        </w:rPr>
        <w:t>?</w:t>
      </w:r>
    </w:p>
    <w:p w:rsidR="006C6861" w:rsidRPr="0002261B" w:rsidRDefault="003B29AF">
      <w:pPr>
        <w:spacing w:before="240" w:after="240" w:line="240" w:lineRule="auto"/>
        <w:rPr>
          <w:rFonts w:asciiTheme="minorHAnsi" w:eastAsia="Times New Roman" w:hAnsiTheme="minorHAnsi" w:cstheme="minorHAnsi"/>
          <w:i/>
        </w:rPr>
      </w:pPr>
      <w:r w:rsidRPr="0002261B">
        <w:rPr>
          <w:rFonts w:asciiTheme="minorHAnsi" w:eastAsia="Times New Roman" w:hAnsiTheme="minorHAnsi" w:cstheme="minorHAnsi"/>
          <w:i/>
        </w:rPr>
        <w:t xml:space="preserve">Il mercato del lavoro attuale chiede ai giovani in ingresso di possedere conoscenze di base ma anche di aver </w:t>
      </w:r>
      <w:proofErr w:type="spellStart"/>
      <w:r w:rsidRPr="0002261B">
        <w:rPr>
          <w:rFonts w:asciiTheme="minorHAnsi" w:eastAsia="Times New Roman" w:hAnsiTheme="minorHAnsi" w:cstheme="minorHAnsi"/>
          <w:i/>
        </w:rPr>
        <w:t>giá</w:t>
      </w:r>
      <w:proofErr w:type="spellEnd"/>
      <w:r w:rsidRPr="0002261B">
        <w:rPr>
          <w:rFonts w:asciiTheme="minorHAnsi" w:eastAsia="Times New Roman" w:hAnsiTheme="minorHAnsi" w:cstheme="minorHAnsi"/>
          <w:i/>
        </w:rPr>
        <w:t xml:space="preserve"> sviluppato competenze tecniche e soft </w:t>
      </w:r>
      <w:proofErr w:type="spellStart"/>
      <w:r w:rsidRPr="0002261B">
        <w:rPr>
          <w:rFonts w:asciiTheme="minorHAnsi" w:eastAsia="Times New Roman" w:hAnsiTheme="minorHAnsi" w:cstheme="minorHAnsi"/>
          <w:i/>
        </w:rPr>
        <w:t>skills</w:t>
      </w:r>
      <w:proofErr w:type="spellEnd"/>
      <w:r w:rsidRPr="0002261B">
        <w:rPr>
          <w:rFonts w:asciiTheme="minorHAnsi" w:eastAsia="Times New Roman" w:hAnsiTheme="minorHAnsi" w:cstheme="minorHAnsi"/>
          <w:i/>
        </w:rPr>
        <w:t xml:space="preserve">. Le conoscenze di base rappresentano il bagaglio culturale proveniente dal percorso di istruzione istituzionale. Per poter rispondere in pieno alle esigenze delle aziende quindi, un giovane che vuole entrare nel mondo del lavoro deve essere pronto a continuare la sua preparazione con percorsi specifici. </w:t>
      </w:r>
    </w:p>
    <w:p w:rsidR="006C6861" w:rsidRPr="0002261B" w:rsidRDefault="003B29AF">
      <w:pPr>
        <w:spacing w:before="240" w:after="240" w:line="240" w:lineRule="auto"/>
        <w:rPr>
          <w:rFonts w:asciiTheme="minorHAnsi" w:eastAsia="Times New Roman" w:hAnsiTheme="minorHAnsi" w:cstheme="minorHAnsi"/>
          <w:i/>
        </w:rPr>
      </w:pPr>
      <w:r w:rsidRPr="0002261B">
        <w:rPr>
          <w:rFonts w:asciiTheme="minorHAnsi" w:eastAsia="Times New Roman" w:hAnsiTheme="minorHAnsi" w:cstheme="minorHAnsi"/>
          <w:i/>
        </w:rPr>
        <w:t>É interessante mostrare come, attualmente, la formazione successiva al percorso di studi accademico sia una realtà diffusa e consolidata. Corsi professionali, master e corsi di specializzazione sono ora alla portata di una grossa fetta della popolazione, sia per la varietà degli argomenti trattati che per il loro costo ben più ridotto rispetto al passato.</w:t>
      </w:r>
    </w:p>
    <w:p w:rsidR="006C6861" w:rsidRPr="0002261B" w:rsidRDefault="003B29AF">
      <w:pPr>
        <w:spacing w:before="240" w:after="240" w:line="240" w:lineRule="auto"/>
        <w:rPr>
          <w:rFonts w:asciiTheme="minorHAnsi" w:eastAsia="Times New Roman" w:hAnsiTheme="minorHAnsi" w:cstheme="minorHAnsi"/>
          <w:i/>
        </w:rPr>
      </w:pPr>
      <w:r w:rsidRPr="0002261B">
        <w:rPr>
          <w:rFonts w:asciiTheme="minorHAnsi" w:eastAsia="Times New Roman" w:hAnsiTheme="minorHAnsi" w:cstheme="minorHAnsi"/>
          <w:i/>
        </w:rPr>
        <w:t>Ne</w:t>
      </w:r>
      <w:r w:rsidR="008602D1" w:rsidRPr="0002261B">
        <w:rPr>
          <w:rFonts w:asciiTheme="minorHAnsi" w:eastAsia="Times New Roman" w:hAnsiTheme="minorHAnsi" w:cstheme="minorHAnsi"/>
          <w:i/>
        </w:rPr>
        <w:t xml:space="preserve">lla galassia di business </w:t>
      </w:r>
      <w:proofErr w:type="spellStart"/>
      <w:r w:rsidR="008602D1" w:rsidRPr="0002261B">
        <w:rPr>
          <w:rFonts w:asciiTheme="minorHAnsi" w:eastAsia="Times New Roman" w:hAnsiTheme="minorHAnsi" w:cstheme="minorHAnsi"/>
          <w:i/>
        </w:rPr>
        <w:t>school</w:t>
      </w:r>
      <w:proofErr w:type="spellEnd"/>
      <w:r w:rsidRPr="0002261B">
        <w:rPr>
          <w:rFonts w:asciiTheme="minorHAnsi" w:eastAsia="Times New Roman" w:hAnsiTheme="minorHAnsi" w:cstheme="minorHAnsi"/>
          <w:i/>
        </w:rPr>
        <w:t xml:space="preserve"> e scuole di specializzazione è però bene fare un distinguo; sebbene la formazione debba essere un percorso di continuo miglioramento personale oltre che professionale, non bisogna escludere come le aziende siano alla ricerca dei candidati che meglio possano interpretare i propri bisogni ed aderire ai propri valori. Per questo motivo, è necessario saper scegliere enti di formazione che siano costantemente in contatto con le aziende del territorio locale o nazionale. Ciò, infatti, garantisce ai fruitori la qualità del corso e la possibilità di apprendere davvero il </w:t>
      </w:r>
      <w:proofErr w:type="spellStart"/>
      <w:r w:rsidRPr="0002261B">
        <w:rPr>
          <w:rFonts w:asciiTheme="minorHAnsi" w:eastAsia="Times New Roman" w:hAnsiTheme="minorHAnsi" w:cstheme="minorHAnsi"/>
          <w:i/>
        </w:rPr>
        <w:t>know</w:t>
      </w:r>
      <w:proofErr w:type="spellEnd"/>
      <w:r w:rsidRPr="0002261B">
        <w:rPr>
          <w:rFonts w:asciiTheme="minorHAnsi" w:eastAsia="Times New Roman" w:hAnsiTheme="minorHAnsi" w:cstheme="minorHAnsi"/>
          <w:i/>
        </w:rPr>
        <w:t xml:space="preserve"> </w:t>
      </w:r>
      <w:proofErr w:type="spellStart"/>
      <w:r w:rsidRPr="0002261B">
        <w:rPr>
          <w:rFonts w:asciiTheme="minorHAnsi" w:eastAsia="Times New Roman" w:hAnsiTheme="minorHAnsi" w:cstheme="minorHAnsi"/>
          <w:i/>
        </w:rPr>
        <w:t>how</w:t>
      </w:r>
      <w:proofErr w:type="spellEnd"/>
      <w:r w:rsidRPr="0002261B">
        <w:rPr>
          <w:rFonts w:asciiTheme="minorHAnsi" w:eastAsia="Times New Roman" w:hAnsiTheme="minorHAnsi" w:cstheme="minorHAnsi"/>
          <w:i/>
        </w:rPr>
        <w:t xml:space="preserve"> necessario a ricoprire una determinata mansione.</w:t>
      </w:r>
    </w:p>
    <w:p w:rsidR="001142DD" w:rsidRPr="0002261B" w:rsidRDefault="003B29AF">
      <w:pPr>
        <w:spacing w:before="240" w:after="240" w:line="240" w:lineRule="auto"/>
        <w:rPr>
          <w:rFonts w:asciiTheme="minorHAnsi" w:eastAsia="Times New Roman" w:hAnsiTheme="minorHAnsi" w:cstheme="minorHAnsi"/>
          <w:b/>
          <w:color w:val="0070C0"/>
        </w:rPr>
      </w:pPr>
      <w:r w:rsidRPr="0002261B">
        <w:rPr>
          <w:rFonts w:asciiTheme="minorHAnsi" w:eastAsia="Times New Roman" w:hAnsiTheme="minorHAnsi" w:cstheme="minorHAnsi"/>
          <w:b/>
          <w:color w:val="0070C0"/>
        </w:rPr>
        <w:t xml:space="preserve">Secondo l’ultimo rapporto </w:t>
      </w:r>
      <w:proofErr w:type="spellStart"/>
      <w:r w:rsidRPr="0002261B">
        <w:rPr>
          <w:rFonts w:asciiTheme="minorHAnsi" w:eastAsia="Times New Roman" w:hAnsiTheme="minorHAnsi" w:cstheme="minorHAnsi"/>
          <w:b/>
          <w:color w:val="0070C0"/>
        </w:rPr>
        <w:t>Anpal</w:t>
      </w:r>
      <w:proofErr w:type="spellEnd"/>
      <w:r w:rsidRPr="0002261B">
        <w:rPr>
          <w:rFonts w:asciiTheme="minorHAnsi" w:eastAsia="Times New Roman" w:hAnsiTheme="minorHAnsi" w:cstheme="minorHAnsi"/>
          <w:b/>
          <w:color w:val="0070C0"/>
        </w:rPr>
        <w:t xml:space="preserve"> e </w:t>
      </w:r>
      <w:proofErr w:type="spellStart"/>
      <w:r w:rsidRPr="0002261B">
        <w:rPr>
          <w:rFonts w:asciiTheme="minorHAnsi" w:eastAsia="Times New Roman" w:hAnsiTheme="minorHAnsi" w:cstheme="minorHAnsi"/>
          <w:b/>
          <w:color w:val="0070C0"/>
        </w:rPr>
        <w:t>Unioncamere</w:t>
      </w:r>
      <w:proofErr w:type="spellEnd"/>
      <w:r w:rsidRPr="0002261B">
        <w:rPr>
          <w:rFonts w:asciiTheme="minorHAnsi" w:eastAsia="Times New Roman" w:hAnsiTheme="minorHAnsi" w:cstheme="minorHAnsi"/>
          <w:b/>
          <w:color w:val="0070C0"/>
        </w:rPr>
        <w:t xml:space="preserve">, alcune aree professionali nelle quali è difficile reperire giovani sono quelle che, storicamente, sono da sempre oggetto di corsi di specializzazione: marketing, scienze informatiche, fisiche e chimiche, servizi sociali e sanitari, istruzione. Come mai? </w:t>
      </w:r>
    </w:p>
    <w:p w:rsidR="006C6861" w:rsidRPr="0002261B" w:rsidRDefault="003B29AF">
      <w:pPr>
        <w:spacing w:before="240" w:after="240" w:line="240" w:lineRule="auto"/>
        <w:rPr>
          <w:rFonts w:asciiTheme="minorHAnsi" w:eastAsia="Times New Roman" w:hAnsiTheme="minorHAnsi" w:cstheme="minorHAnsi"/>
          <w:i/>
        </w:rPr>
      </w:pPr>
      <w:r w:rsidRPr="0002261B">
        <w:rPr>
          <w:rFonts w:asciiTheme="minorHAnsi" w:eastAsia="Times New Roman" w:hAnsiTheme="minorHAnsi" w:cstheme="minorHAnsi"/>
          <w:i/>
        </w:rPr>
        <w:t>In parte, questo è dovuto ad una larga disinformazione in materia di lavor</w:t>
      </w:r>
      <w:r w:rsidR="008602D1" w:rsidRPr="0002261B">
        <w:rPr>
          <w:rFonts w:asciiTheme="minorHAnsi" w:eastAsia="Times New Roman" w:hAnsiTheme="minorHAnsi" w:cstheme="minorHAnsi"/>
          <w:i/>
        </w:rPr>
        <w:t>o. Corsi di formazione e master</w:t>
      </w:r>
      <w:r w:rsidRPr="0002261B">
        <w:rPr>
          <w:rFonts w:asciiTheme="minorHAnsi" w:eastAsia="Times New Roman" w:hAnsiTheme="minorHAnsi" w:cstheme="minorHAnsi"/>
          <w:i/>
        </w:rPr>
        <w:t xml:space="preserve"> sono visti, erroneamente, come un privilegio difficilmente accessibile o, talvolta, alcune professioni non sono conosciute ai più. In questo clima di incertezza, ecco che enti di formazione e business </w:t>
      </w:r>
      <w:proofErr w:type="spellStart"/>
      <w:r w:rsidRPr="0002261B">
        <w:rPr>
          <w:rFonts w:asciiTheme="minorHAnsi" w:eastAsia="Times New Roman" w:hAnsiTheme="minorHAnsi" w:cstheme="minorHAnsi"/>
          <w:i/>
        </w:rPr>
        <w:t>school</w:t>
      </w:r>
      <w:proofErr w:type="spellEnd"/>
      <w:r w:rsidRPr="0002261B">
        <w:rPr>
          <w:rFonts w:asciiTheme="minorHAnsi" w:eastAsia="Times New Roman" w:hAnsiTheme="minorHAnsi" w:cstheme="minorHAnsi"/>
          <w:i/>
        </w:rPr>
        <w:t xml:space="preserve"> devono sempre di più promuovere i propri servizi sui canali </w:t>
      </w:r>
      <w:proofErr w:type="spellStart"/>
      <w:r w:rsidRPr="0002261B">
        <w:rPr>
          <w:rFonts w:asciiTheme="minorHAnsi" w:eastAsia="Times New Roman" w:hAnsiTheme="minorHAnsi" w:cstheme="minorHAnsi"/>
          <w:i/>
        </w:rPr>
        <w:t>mainstream</w:t>
      </w:r>
      <w:proofErr w:type="spellEnd"/>
      <w:r w:rsidRPr="0002261B">
        <w:rPr>
          <w:rFonts w:asciiTheme="minorHAnsi" w:eastAsia="Times New Roman" w:hAnsiTheme="minorHAnsi" w:cstheme="minorHAnsi"/>
          <w:i/>
        </w:rPr>
        <w:t>, così non solo da aumentare la propria visibilità, ma anche per riempire quel gap di conoscenza che solo un costante lavoro di rete con le aziende ed i professionisti può fornire.</w:t>
      </w:r>
    </w:p>
    <w:p w:rsidR="006C6861" w:rsidRPr="0002261B" w:rsidRDefault="001142DD">
      <w:pPr>
        <w:spacing w:before="240" w:after="240" w:line="240" w:lineRule="auto"/>
        <w:rPr>
          <w:rFonts w:asciiTheme="minorHAnsi" w:eastAsia="Times New Roman" w:hAnsiTheme="minorHAnsi" w:cstheme="minorHAnsi"/>
          <w:b/>
          <w:color w:val="0070C0"/>
        </w:rPr>
      </w:pPr>
      <w:r w:rsidRPr="0002261B">
        <w:rPr>
          <w:rFonts w:asciiTheme="minorHAnsi" w:eastAsia="Times New Roman" w:hAnsiTheme="minorHAnsi" w:cstheme="minorHAnsi"/>
          <w:b/>
          <w:color w:val="0070C0"/>
        </w:rPr>
        <w:t>Alla luce di quanto detto,</w:t>
      </w:r>
      <w:r w:rsidRPr="0002261B">
        <w:rPr>
          <w:rFonts w:asciiTheme="minorHAnsi" w:eastAsia="Times New Roman" w:hAnsiTheme="minorHAnsi" w:cstheme="minorHAnsi"/>
          <w:color w:val="0070C0"/>
        </w:rPr>
        <w:t xml:space="preserve"> </w:t>
      </w:r>
      <w:r w:rsidRPr="0002261B">
        <w:rPr>
          <w:rFonts w:asciiTheme="minorHAnsi" w:eastAsia="Times New Roman" w:hAnsiTheme="minorHAnsi" w:cstheme="minorHAnsi"/>
          <w:b/>
          <w:color w:val="0070C0"/>
        </w:rPr>
        <w:t>q</w:t>
      </w:r>
      <w:r w:rsidR="003B29AF" w:rsidRPr="0002261B">
        <w:rPr>
          <w:rFonts w:asciiTheme="minorHAnsi" w:eastAsia="Times New Roman" w:hAnsiTheme="minorHAnsi" w:cstheme="minorHAnsi"/>
          <w:b/>
          <w:color w:val="0070C0"/>
        </w:rPr>
        <w:t xml:space="preserve">uali sono le </w:t>
      </w:r>
      <w:proofErr w:type="spellStart"/>
      <w:r w:rsidR="003B29AF" w:rsidRPr="0002261B">
        <w:rPr>
          <w:rFonts w:asciiTheme="minorHAnsi" w:eastAsia="Times New Roman" w:hAnsiTheme="minorHAnsi" w:cstheme="minorHAnsi"/>
          <w:b/>
          <w:color w:val="0070C0"/>
        </w:rPr>
        <w:t>skills</w:t>
      </w:r>
      <w:proofErr w:type="spellEnd"/>
      <w:r w:rsidR="003B29AF" w:rsidRPr="0002261B">
        <w:rPr>
          <w:rFonts w:asciiTheme="minorHAnsi" w:eastAsia="Times New Roman" w:hAnsiTheme="minorHAnsi" w:cstheme="minorHAnsi"/>
          <w:b/>
          <w:color w:val="0070C0"/>
        </w:rPr>
        <w:t xml:space="preserve"> che ogni lavoratore oggi dovrebbe sviluppare, vale a dire quali sono le competenze trasversali che ogni </w:t>
      </w:r>
      <w:r w:rsidR="008602D1" w:rsidRPr="0002261B">
        <w:rPr>
          <w:rFonts w:asciiTheme="minorHAnsi" w:eastAsia="Times New Roman" w:hAnsiTheme="minorHAnsi" w:cstheme="minorHAnsi"/>
          <w:b/>
          <w:color w:val="0070C0"/>
        </w:rPr>
        <w:t xml:space="preserve">persona </w:t>
      </w:r>
      <w:r w:rsidR="003B29AF" w:rsidRPr="0002261B">
        <w:rPr>
          <w:rFonts w:asciiTheme="minorHAnsi" w:eastAsia="Times New Roman" w:hAnsiTheme="minorHAnsi" w:cstheme="minorHAnsi"/>
          <w:b/>
          <w:color w:val="0070C0"/>
        </w:rPr>
        <w:t>dovrebbe avere</w:t>
      </w:r>
      <w:r w:rsidRPr="0002261B">
        <w:rPr>
          <w:rFonts w:asciiTheme="minorHAnsi" w:eastAsia="Times New Roman" w:hAnsiTheme="minorHAnsi" w:cstheme="minorHAnsi"/>
          <w:b/>
          <w:color w:val="0070C0"/>
        </w:rPr>
        <w:t>?</w:t>
      </w:r>
      <w:r w:rsidR="003B29AF" w:rsidRPr="0002261B">
        <w:rPr>
          <w:rFonts w:asciiTheme="minorHAnsi" w:eastAsia="Times New Roman" w:hAnsiTheme="minorHAnsi" w:cstheme="minorHAnsi"/>
          <w:b/>
          <w:color w:val="0070C0"/>
        </w:rPr>
        <w:t xml:space="preserve"> </w:t>
      </w:r>
    </w:p>
    <w:p w:rsidR="001142DD" w:rsidRPr="0002261B" w:rsidRDefault="003B29AF">
      <w:pPr>
        <w:spacing w:before="240" w:after="240" w:line="240" w:lineRule="auto"/>
        <w:rPr>
          <w:rFonts w:asciiTheme="minorHAnsi" w:eastAsia="Times New Roman" w:hAnsiTheme="minorHAnsi" w:cstheme="minorHAnsi"/>
          <w:i/>
        </w:rPr>
      </w:pPr>
      <w:r w:rsidRPr="0002261B">
        <w:rPr>
          <w:rFonts w:asciiTheme="minorHAnsi" w:eastAsia="Times New Roman" w:hAnsiTheme="minorHAnsi" w:cstheme="minorHAnsi"/>
          <w:i/>
        </w:rPr>
        <w:t xml:space="preserve">Al netto delle specificità professionali, oggi è imprescindibile una conoscenza media o avanzata degli strumenti digitali. Essi, infatti, non sono più legati ad un immaginario ed utopico scenario futuro, bensì costituiscono la base della nostra realtà. Ancora non del tutto apprezzate sono, invece, le cosiddette soft </w:t>
      </w:r>
      <w:proofErr w:type="spellStart"/>
      <w:r w:rsidRPr="0002261B">
        <w:rPr>
          <w:rFonts w:asciiTheme="minorHAnsi" w:eastAsia="Times New Roman" w:hAnsiTheme="minorHAnsi" w:cstheme="minorHAnsi"/>
          <w:i/>
        </w:rPr>
        <w:lastRenderedPageBreak/>
        <w:t>skills</w:t>
      </w:r>
      <w:proofErr w:type="spellEnd"/>
      <w:r w:rsidRPr="0002261B">
        <w:rPr>
          <w:rFonts w:asciiTheme="minorHAnsi" w:eastAsia="Times New Roman" w:hAnsiTheme="minorHAnsi" w:cstheme="minorHAnsi"/>
          <w:i/>
        </w:rPr>
        <w:t xml:space="preserve">, competenze trasversali che possono essere utilizzate in diversi settori professionali e che, spesso, alleniamo con attività che svolgiamo al di fuori del classico “9,00 – 18,00”. </w:t>
      </w:r>
    </w:p>
    <w:p w:rsidR="006C6861" w:rsidRPr="0002261B" w:rsidRDefault="003B29AF">
      <w:pPr>
        <w:spacing w:before="240" w:after="240" w:line="240" w:lineRule="auto"/>
        <w:rPr>
          <w:rFonts w:asciiTheme="minorHAnsi" w:eastAsia="Times New Roman" w:hAnsiTheme="minorHAnsi" w:cstheme="minorHAnsi"/>
          <w:i/>
        </w:rPr>
      </w:pPr>
      <w:r w:rsidRPr="0002261B">
        <w:rPr>
          <w:rFonts w:asciiTheme="minorHAnsi" w:eastAsia="Times New Roman" w:hAnsiTheme="minorHAnsi" w:cstheme="minorHAnsi"/>
          <w:i/>
        </w:rPr>
        <w:t xml:space="preserve">Secondo i report del World </w:t>
      </w:r>
      <w:proofErr w:type="spellStart"/>
      <w:r w:rsidRPr="0002261B">
        <w:rPr>
          <w:rFonts w:asciiTheme="minorHAnsi" w:eastAsia="Times New Roman" w:hAnsiTheme="minorHAnsi" w:cstheme="minorHAnsi"/>
          <w:i/>
        </w:rPr>
        <w:t>Economic</w:t>
      </w:r>
      <w:proofErr w:type="spellEnd"/>
      <w:r w:rsidRPr="0002261B">
        <w:rPr>
          <w:rFonts w:asciiTheme="minorHAnsi" w:eastAsia="Times New Roman" w:hAnsiTheme="minorHAnsi" w:cstheme="minorHAnsi"/>
          <w:i/>
        </w:rPr>
        <w:t xml:space="preserve"> Forum, tra le soft </w:t>
      </w:r>
      <w:proofErr w:type="spellStart"/>
      <w:r w:rsidRPr="0002261B">
        <w:rPr>
          <w:rFonts w:asciiTheme="minorHAnsi" w:eastAsia="Times New Roman" w:hAnsiTheme="minorHAnsi" w:cstheme="minorHAnsi"/>
          <w:i/>
        </w:rPr>
        <w:t>skills</w:t>
      </w:r>
      <w:proofErr w:type="spellEnd"/>
      <w:r w:rsidRPr="0002261B">
        <w:rPr>
          <w:rFonts w:asciiTheme="minorHAnsi" w:eastAsia="Times New Roman" w:hAnsiTheme="minorHAnsi" w:cstheme="minorHAnsi"/>
          <w:i/>
        </w:rPr>
        <w:t xml:space="preserve"> più richieste dal mercato del lavoro attuale e futuro spicca l’intelligenza emotiva, ovvero la capacità di riconoscere, comprendere e gestire in modo consapevole le proprie emozioni e quelle degli altri, e il pensiero critico. Il mondo del lavoro del futuro, quindi, farà sempre più affidamento sui legami che sapremo intessere, frutto della nostra capacità di esprimere in maniera convincente ed assertiva le nostre opinioni.</w:t>
      </w:r>
    </w:p>
    <w:p w:rsidR="006C6861" w:rsidRPr="0002261B" w:rsidRDefault="003B29AF">
      <w:pPr>
        <w:spacing w:before="240" w:after="240" w:line="240" w:lineRule="auto"/>
        <w:rPr>
          <w:rFonts w:asciiTheme="minorHAnsi" w:eastAsia="Times New Roman" w:hAnsiTheme="minorHAnsi" w:cstheme="minorHAnsi"/>
          <w:i/>
        </w:rPr>
      </w:pPr>
      <w:r w:rsidRPr="0002261B">
        <w:rPr>
          <w:rFonts w:asciiTheme="minorHAnsi" w:eastAsia="Times New Roman" w:hAnsiTheme="minorHAnsi" w:cstheme="minorHAnsi"/>
          <w:i/>
        </w:rPr>
        <w:t>Pe</w:t>
      </w:r>
      <w:r w:rsidR="001142DD" w:rsidRPr="0002261B">
        <w:rPr>
          <w:rFonts w:asciiTheme="minorHAnsi" w:eastAsia="Times New Roman" w:hAnsiTheme="minorHAnsi" w:cstheme="minorHAnsi"/>
          <w:i/>
        </w:rPr>
        <w:t xml:space="preserve">r questo motivo, una soft </w:t>
      </w:r>
      <w:proofErr w:type="spellStart"/>
      <w:r w:rsidR="001142DD" w:rsidRPr="0002261B">
        <w:rPr>
          <w:rFonts w:asciiTheme="minorHAnsi" w:eastAsia="Times New Roman" w:hAnsiTheme="minorHAnsi" w:cstheme="minorHAnsi"/>
          <w:i/>
        </w:rPr>
        <w:t>skill</w:t>
      </w:r>
      <w:proofErr w:type="spellEnd"/>
      <w:r w:rsidRPr="0002261B">
        <w:rPr>
          <w:rFonts w:asciiTheme="minorHAnsi" w:eastAsia="Times New Roman" w:hAnsiTheme="minorHAnsi" w:cstheme="minorHAnsi"/>
          <w:i/>
        </w:rPr>
        <w:t xml:space="preserve"> fondamentale sarà anche la capacità di fare rete, il networking. Sebbene sia difficile immaginare (e non del tutto auspicabile), per il nostro Paese, un vicino futuro nel quale il mondo del lavoro sia totalmente liquido e mutevole come quello della realtà statunitense, la capacità di poter sfruttare i nostri legami in ambito professionale diviene di fondamentale importanza. Esercitare la propria capacità di networking, infatti, non significa solo poter venire a conoscenza delle migliori opportunità di lavoro prima degli altri, ma anche acquisire una maggiore visione d’insieme dell’intero sistema lavoro grazie alla conoscenza diretta di </w:t>
      </w:r>
      <w:r w:rsidR="00135252" w:rsidRPr="0002261B">
        <w:rPr>
          <w:rFonts w:asciiTheme="minorHAnsi" w:eastAsia="Times New Roman" w:hAnsiTheme="minorHAnsi" w:cstheme="minorHAnsi"/>
          <w:i/>
        </w:rPr>
        <w:t>diverse</w:t>
      </w:r>
      <w:r w:rsidRPr="0002261B">
        <w:rPr>
          <w:rFonts w:asciiTheme="minorHAnsi" w:eastAsia="Times New Roman" w:hAnsiTheme="minorHAnsi" w:cstheme="minorHAnsi"/>
          <w:i/>
        </w:rPr>
        <w:t xml:space="preserve"> realtà simultaneamente.</w:t>
      </w:r>
    </w:p>
    <w:p w:rsidR="008602D1" w:rsidRPr="0002261B" w:rsidRDefault="008602D1">
      <w:pPr>
        <w:spacing w:before="240" w:after="240" w:line="240" w:lineRule="auto"/>
        <w:rPr>
          <w:rFonts w:asciiTheme="minorHAnsi" w:eastAsia="Arial" w:hAnsiTheme="minorHAnsi" w:cstheme="minorHAnsi"/>
          <w:b/>
          <w:color w:val="0070C0"/>
        </w:rPr>
      </w:pPr>
    </w:p>
    <w:p w:rsidR="006C6861" w:rsidRPr="0002261B" w:rsidRDefault="003B29AF">
      <w:pPr>
        <w:spacing w:before="240" w:after="240" w:line="240" w:lineRule="auto"/>
        <w:rPr>
          <w:rFonts w:asciiTheme="minorHAnsi" w:eastAsia="Times New Roman" w:hAnsiTheme="minorHAnsi" w:cstheme="minorHAnsi"/>
          <w:color w:val="0070C0"/>
        </w:rPr>
      </w:pPr>
      <w:r w:rsidRPr="0002261B">
        <w:rPr>
          <w:rFonts w:asciiTheme="minorHAnsi" w:eastAsia="Arial" w:hAnsiTheme="minorHAnsi" w:cstheme="minorHAnsi"/>
          <w:b/>
          <w:color w:val="0070C0"/>
        </w:rPr>
        <w:t>Ma come formarsi?</w:t>
      </w:r>
    </w:p>
    <w:p w:rsidR="006C6861" w:rsidRPr="0002261B" w:rsidRDefault="003B29AF">
      <w:pPr>
        <w:spacing w:before="240" w:after="240" w:line="240" w:lineRule="auto"/>
        <w:rPr>
          <w:rFonts w:asciiTheme="minorHAnsi" w:eastAsia="Times New Roman" w:hAnsiTheme="minorHAnsi" w:cstheme="minorHAnsi"/>
        </w:rPr>
      </w:pPr>
      <w:r w:rsidRPr="0002261B">
        <w:rPr>
          <w:rFonts w:asciiTheme="minorHAnsi" w:eastAsia="Arial" w:hAnsiTheme="minorHAnsi" w:cstheme="minorHAnsi"/>
          <w:b/>
          <w:color w:val="000000"/>
        </w:rPr>
        <w:t>Time Vision</w:t>
      </w:r>
      <w:r w:rsidRPr="0002261B">
        <w:rPr>
          <w:rFonts w:asciiTheme="minorHAnsi" w:eastAsia="Arial" w:hAnsiTheme="minorHAnsi" w:cstheme="minorHAnsi"/>
          <w:color w:val="000000"/>
        </w:rPr>
        <w:t xml:space="preserve"> è un’agenzia formativa accreditata in Regione </w:t>
      </w:r>
      <w:r w:rsidR="00587971">
        <w:rPr>
          <w:rFonts w:asciiTheme="minorHAnsi" w:eastAsia="Arial" w:hAnsiTheme="minorHAnsi" w:cstheme="minorHAnsi"/>
          <w:color w:val="000000"/>
        </w:rPr>
        <w:t>Campania e Regione Lombardia e A</w:t>
      </w:r>
      <w:r w:rsidRPr="0002261B">
        <w:rPr>
          <w:rFonts w:asciiTheme="minorHAnsi" w:eastAsia="Arial" w:hAnsiTheme="minorHAnsi" w:cstheme="minorHAnsi"/>
          <w:color w:val="000000"/>
        </w:rPr>
        <w:t>genzia per il lavoro accreditata al Ministero</w:t>
      </w:r>
      <w:r w:rsidR="008602D1" w:rsidRPr="0002261B">
        <w:rPr>
          <w:rFonts w:asciiTheme="minorHAnsi" w:eastAsia="Arial" w:hAnsiTheme="minorHAnsi" w:cstheme="minorHAnsi"/>
          <w:color w:val="000000"/>
        </w:rPr>
        <w:t xml:space="preserve"> del Lavoro e delle Politiche Sociali</w:t>
      </w:r>
      <w:r w:rsidRPr="0002261B">
        <w:rPr>
          <w:rFonts w:asciiTheme="minorHAnsi" w:eastAsia="Arial" w:hAnsiTheme="minorHAnsi" w:cstheme="minorHAnsi"/>
          <w:color w:val="000000"/>
        </w:rPr>
        <w:t>. </w:t>
      </w:r>
    </w:p>
    <w:p w:rsidR="006C6861" w:rsidRPr="0002261B" w:rsidRDefault="003B29AF">
      <w:pPr>
        <w:spacing w:before="240" w:after="240" w:line="240" w:lineRule="auto"/>
        <w:rPr>
          <w:rFonts w:asciiTheme="minorHAnsi" w:eastAsia="Times New Roman" w:hAnsiTheme="minorHAnsi" w:cstheme="minorHAnsi"/>
        </w:rPr>
      </w:pPr>
      <w:r w:rsidRPr="0002261B">
        <w:rPr>
          <w:rFonts w:asciiTheme="minorHAnsi" w:eastAsia="Arial" w:hAnsiTheme="minorHAnsi" w:cstheme="minorHAnsi"/>
          <w:color w:val="000000"/>
        </w:rPr>
        <w:t>Operando in entrambi i settori, siamo tra le poche realtà nazionali a poter</w:t>
      </w:r>
      <w:r w:rsidRPr="0002261B">
        <w:rPr>
          <w:rFonts w:asciiTheme="minorHAnsi" w:eastAsia="Arial" w:hAnsiTheme="minorHAnsi" w:cstheme="minorHAnsi"/>
          <w:b/>
          <w:color w:val="000000"/>
        </w:rPr>
        <w:t xml:space="preserve"> analizzare il mercato</w:t>
      </w:r>
      <w:r w:rsidRPr="0002261B">
        <w:rPr>
          <w:rFonts w:asciiTheme="minorHAnsi" w:eastAsia="Arial" w:hAnsiTheme="minorHAnsi" w:cstheme="minorHAnsi"/>
          <w:color w:val="000000"/>
        </w:rPr>
        <w:t xml:space="preserve"> e strutturare, di conseguenza,</w:t>
      </w:r>
      <w:r w:rsidRPr="0002261B">
        <w:rPr>
          <w:rFonts w:asciiTheme="minorHAnsi" w:eastAsia="Arial" w:hAnsiTheme="minorHAnsi" w:cstheme="minorHAnsi"/>
          <w:b/>
          <w:color w:val="000000"/>
        </w:rPr>
        <w:t xml:space="preserve"> percorsi formativi</w:t>
      </w:r>
      <w:r w:rsidRPr="0002261B">
        <w:rPr>
          <w:rFonts w:asciiTheme="minorHAnsi" w:eastAsia="Arial" w:hAnsiTheme="minorHAnsi" w:cstheme="minorHAnsi"/>
          <w:color w:val="000000"/>
        </w:rPr>
        <w:t xml:space="preserve"> che possano formare le persone e dare loro </w:t>
      </w:r>
      <w:r w:rsidRPr="0002261B">
        <w:rPr>
          <w:rFonts w:asciiTheme="minorHAnsi" w:eastAsia="Arial" w:hAnsiTheme="minorHAnsi" w:cstheme="minorHAnsi"/>
          <w:b/>
          <w:color w:val="000000"/>
        </w:rPr>
        <w:t>le competenze che occorrono realmente</w:t>
      </w:r>
      <w:r w:rsidRPr="0002261B">
        <w:rPr>
          <w:rFonts w:asciiTheme="minorHAnsi" w:eastAsia="Arial" w:hAnsiTheme="minorHAnsi" w:cstheme="minorHAnsi"/>
          <w:color w:val="000000"/>
        </w:rPr>
        <w:t xml:space="preserve"> al mondo del lavoro.</w:t>
      </w:r>
    </w:p>
    <w:p w:rsidR="006C6861" w:rsidRPr="0002261B" w:rsidRDefault="003B29AF">
      <w:pPr>
        <w:spacing w:before="240" w:after="240" w:line="240" w:lineRule="auto"/>
        <w:rPr>
          <w:rFonts w:asciiTheme="minorHAnsi" w:eastAsia="Arial" w:hAnsiTheme="minorHAnsi" w:cstheme="minorHAnsi"/>
          <w:color w:val="000000"/>
        </w:rPr>
      </w:pPr>
      <w:r w:rsidRPr="0002261B">
        <w:rPr>
          <w:rFonts w:asciiTheme="minorHAnsi" w:eastAsia="Arial" w:hAnsiTheme="minorHAnsi" w:cstheme="minorHAnsi"/>
          <w:color w:val="000000"/>
        </w:rPr>
        <w:t xml:space="preserve">Sul </w:t>
      </w:r>
      <w:r w:rsidRPr="0002261B">
        <w:rPr>
          <w:rFonts w:asciiTheme="minorHAnsi" w:eastAsia="Arial" w:hAnsiTheme="minorHAnsi" w:cstheme="minorHAnsi"/>
          <w:b/>
          <w:color w:val="000000"/>
        </w:rPr>
        <w:t xml:space="preserve">sito </w:t>
      </w:r>
      <w:hyperlink r:id="rId8">
        <w:r w:rsidRPr="0002261B">
          <w:rPr>
            <w:rFonts w:asciiTheme="minorHAnsi" w:eastAsia="Arial" w:hAnsiTheme="minorHAnsi" w:cstheme="minorHAnsi"/>
            <w:b/>
            <w:color w:val="1155CC"/>
            <w:u w:val="single"/>
          </w:rPr>
          <w:t>https://www.timevision.it/</w:t>
        </w:r>
      </w:hyperlink>
      <w:r w:rsidRPr="0002261B">
        <w:rPr>
          <w:rFonts w:asciiTheme="minorHAnsi" w:eastAsia="Arial" w:hAnsiTheme="minorHAnsi" w:cstheme="minorHAnsi"/>
          <w:b/>
          <w:color w:val="000000"/>
        </w:rPr>
        <w:t xml:space="preserve"> </w:t>
      </w:r>
      <w:r w:rsidRPr="0002261B">
        <w:rPr>
          <w:rFonts w:asciiTheme="minorHAnsi" w:eastAsia="Arial" w:hAnsiTheme="minorHAnsi" w:cstheme="minorHAnsi"/>
          <w:color w:val="000000"/>
        </w:rPr>
        <w:t>è possibile scoprire la nostra</w:t>
      </w:r>
      <w:r w:rsidRPr="0002261B">
        <w:rPr>
          <w:rFonts w:asciiTheme="minorHAnsi" w:eastAsia="Arial" w:hAnsiTheme="minorHAnsi" w:cstheme="minorHAnsi"/>
          <w:b/>
          <w:color w:val="000000"/>
        </w:rPr>
        <w:t xml:space="preserve"> offerta formativa</w:t>
      </w:r>
      <w:r w:rsidRPr="0002261B">
        <w:rPr>
          <w:rFonts w:asciiTheme="minorHAnsi" w:eastAsia="Arial" w:hAnsiTheme="minorHAnsi" w:cstheme="minorHAnsi"/>
          <w:color w:val="000000"/>
        </w:rPr>
        <w:t>: dai Master e corsi gratuiti per i giovani ai corsi di alta specializzazione per i professionisti. </w:t>
      </w:r>
    </w:p>
    <w:p w:rsidR="005E74EF" w:rsidRPr="0002261B" w:rsidRDefault="005E74EF" w:rsidP="005E74EF">
      <w:pPr>
        <w:pStyle w:val="NormaleWeb"/>
        <w:shd w:val="clear" w:color="auto" w:fill="FFFFFF"/>
        <w:spacing w:before="0" w:beforeAutospacing="0" w:after="390" w:afterAutospacing="0"/>
        <w:rPr>
          <w:rFonts w:asciiTheme="minorHAnsi" w:hAnsiTheme="minorHAnsi" w:cstheme="minorHAnsi"/>
          <w:color w:val="222222"/>
          <w:sz w:val="22"/>
          <w:szCs w:val="22"/>
        </w:rPr>
      </w:pPr>
      <w:r w:rsidRPr="0002261B">
        <w:rPr>
          <w:rFonts w:asciiTheme="minorHAnsi" w:hAnsiTheme="minorHAnsi" w:cstheme="minorHAnsi"/>
          <w:color w:val="222222"/>
          <w:sz w:val="22"/>
          <w:szCs w:val="22"/>
        </w:rPr>
        <w:t xml:space="preserve">Contattaci se vuoi ricevere più informazioni </w:t>
      </w:r>
      <w:hyperlink r:id="rId9" w:history="1">
        <w:r w:rsidRPr="0002261B">
          <w:rPr>
            <w:rStyle w:val="Collegamentoipertestuale"/>
            <w:rFonts w:asciiTheme="minorHAnsi" w:hAnsiTheme="minorHAnsi" w:cstheme="minorHAnsi"/>
            <w:color w:val="1E73BE"/>
            <w:sz w:val="22"/>
            <w:szCs w:val="22"/>
          </w:rPr>
          <w:t>corsi@timevision.it</w:t>
        </w:r>
      </w:hyperlink>
      <w:r w:rsidRPr="0002261B">
        <w:rPr>
          <w:rFonts w:asciiTheme="minorHAnsi" w:hAnsiTheme="minorHAnsi" w:cstheme="minorHAnsi"/>
          <w:color w:val="222222"/>
          <w:sz w:val="22"/>
          <w:szCs w:val="22"/>
        </w:rPr>
        <w:t> – </w:t>
      </w:r>
      <w:hyperlink r:id="rId10" w:history="1">
        <w:r w:rsidRPr="0002261B">
          <w:rPr>
            <w:rStyle w:val="Collegamentoipertestuale"/>
            <w:rFonts w:asciiTheme="minorHAnsi" w:hAnsiTheme="minorHAnsi" w:cstheme="minorHAnsi"/>
            <w:color w:val="1E73BE"/>
            <w:sz w:val="22"/>
            <w:szCs w:val="22"/>
          </w:rPr>
          <w:t>master@timevision.it</w:t>
        </w:r>
      </w:hyperlink>
      <w:r w:rsidRPr="0002261B">
        <w:rPr>
          <w:rFonts w:asciiTheme="minorHAnsi" w:hAnsiTheme="minorHAnsi" w:cstheme="minorHAnsi"/>
          <w:color w:val="222222"/>
          <w:sz w:val="22"/>
          <w:szCs w:val="22"/>
        </w:rPr>
        <w:t> </w:t>
      </w:r>
    </w:p>
    <w:p w:rsidR="00B33F93" w:rsidRPr="0002261B" w:rsidRDefault="00B33F93" w:rsidP="00B33F93">
      <w:pPr>
        <w:pStyle w:val="Titolo"/>
        <w:jc w:val="center"/>
        <w:rPr>
          <w:rFonts w:asciiTheme="minorHAnsi" w:hAnsiTheme="minorHAnsi" w:cstheme="minorHAnsi"/>
          <w:sz w:val="36"/>
          <w:szCs w:val="36"/>
        </w:rPr>
      </w:pPr>
      <w:r w:rsidRPr="0002261B">
        <w:rPr>
          <w:rFonts w:asciiTheme="minorHAnsi" w:hAnsiTheme="minorHAnsi" w:cstheme="minorHAnsi"/>
          <w:sz w:val="36"/>
          <w:szCs w:val="36"/>
        </w:rPr>
        <w:t xml:space="preserve">Time Vision </w:t>
      </w:r>
      <w:proofErr w:type="spellStart"/>
      <w:r w:rsidRPr="0002261B">
        <w:rPr>
          <w:rFonts w:asciiTheme="minorHAnsi" w:hAnsiTheme="minorHAnsi" w:cstheme="minorHAnsi"/>
          <w:sz w:val="36"/>
          <w:szCs w:val="36"/>
        </w:rPr>
        <w:t>scarl</w:t>
      </w:r>
      <w:proofErr w:type="spellEnd"/>
      <w:r w:rsidRPr="0002261B">
        <w:rPr>
          <w:rFonts w:asciiTheme="minorHAnsi" w:hAnsiTheme="minorHAnsi" w:cstheme="minorHAnsi"/>
          <w:sz w:val="36"/>
          <w:szCs w:val="36"/>
        </w:rPr>
        <w:t xml:space="preserve"> - Chi siamo</w:t>
      </w:r>
    </w:p>
    <w:p w:rsidR="00B33F93" w:rsidRPr="00135252" w:rsidRDefault="00B33F93" w:rsidP="00B33F93">
      <w:pPr>
        <w:rPr>
          <w:rFonts w:asciiTheme="minorHAnsi" w:hAnsiTheme="minorHAnsi" w:cstheme="minorHAnsi"/>
          <w:sz w:val="20"/>
          <w:szCs w:val="20"/>
        </w:rPr>
      </w:pPr>
      <w:r w:rsidRPr="00135252">
        <w:rPr>
          <w:rFonts w:asciiTheme="minorHAnsi" w:hAnsiTheme="minorHAnsi" w:cstheme="minorHAnsi"/>
          <w:b/>
          <w:sz w:val="20"/>
          <w:szCs w:val="20"/>
        </w:rPr>
        <w:t>Time Vision è tra le prime agenzie formative</w:t>
      </w:r>
      <w:r w:rsidRPr="00135252">
        <w:rPr>
          <w:rFonts w:asciiTheme="minorHAnsi" w:hAnsiTheme="minorHAnsi" w:cstheme="minorHAnsi"/>
          <w:sz w:val="20"/>
          <w:szCs w:val="20"/>
        </w:rPr>
        <w:t xml:space="preserve"> accreditate in Regione Campania e Regione Lombardia e tra</w:t>
      </w:r>
      <w:r w:rsidRPr="00135252">
        <w:rPr>
          <w:rFonts w:asciiTheme="minorHAnsi" w:hAnsiTheme="minorHAnsi" w:cstheme="minorHAnsi"/>
          <w:b/>
          <w:sz w:val="20"/>
          <w:szCs w:val="20"/>
        </w:rPr>
        <w:t xml:space="preserve"> le principali agenzie per il lavoro </w:t>
      </w:r>
      <w:r w:rsidRPr="00135252">
        <w:rPr>
          <w:rFonts w:asciiTheme="minorHAnsi" w:hAnsiTheme="minorHAnsi" w:cstheme="minorHAnsi"/>
          <w:sz w:val="20"/>
          <w:szCs w:val="20"/>
        </w:rPr>
        <w:t xml:space="preserve">accreditate al Ministero del Lavoro e delle Politiche Sociali. </w:t>
      </w:r>
    </w:p>
    <w:p w:rsidR="00B33F93" w:rsidRPr="00135252" w:rsidRDefault="00B33F93" w:rsidP="00B33F93">
      <w:pPr>
        <w:rPr>
          <w:rFonts w:asciiTheme="minorHAnsi" w:hAnsiTheme="minorHAnsi" w:cstheme="minorHAnsi"/>
          <w:sz w:val="20"/>
          <w:szCs w:val="20"/>
        </w:rPr>
      </w:pPr>
      <w:r w:rsidRPr="00135252">
        <w:rPr>
          <w:rFonts w:asciiTheme="minorHAnsi" w:hAnsiTheme="minorHAnsi" w:cstheme="minorHAnsi"/>
          <w:sz w:val="20"/>
          <w:szCs w:val="20"/>
        </w:rPr>
        <w:t xml:space="preserve">La realtà si avvale di </w:t>
      </w:r>
      <w:r w:rsidRPr="00135252">
        <w:rPr>
          <w:rFonts w:asciiTheme="minorHAnsi" w:hAnsiTheme="minorHAnsi" w:cstheme="minorHAnsi"/>
          <w:b/>
          <w:sz w:val="20"/>
          <w:szCs w:val="20"/>
        </w:rPr>
        <w:t>un’esperienza ventennale</w:t>
      </w:r>
      <w:r w:rsidRPr="00135252">
        <w:rPr>
          <w:rFonts w:asciiTheme="minorHAnsi" w:hAnsiTheme="minorHAnsi" w:cstheme="minorHAnsi"/>
          <w:sz w:val="20"/>
          <w:szCs w:val="20"/>
        </w:rPr>
        <w:t xml:space="preserve"> nell’ambito della formazione, della consulenza e del lavoro. Opera nel rispetto e perseguimento di valori quali affidabilità, coerenza, trasparenza, creatività e rinnovamento. </w:t>
      </w:r>
    </w:p>
    <w:p w:rsidR="00B33F93" w:rsidRPr="00135252" w:rsidRDefault="00B33F93" w:rsidP="00B33F93">
      <w:pPr>
        <w:rPr>
          <w:rFonts w:asciiTheme="minorHAnsi" w:hAnsiTheme="minorHAnsi" w:cstheme="minorHAnsi"/>
          <w:sz w:val="20"/>
          <w:szCs w:val="20"/>
        </w:rPr>
      </w:pPr>
      <w:r w:rsidRPr="00135252">
        <w:rPr>
          <w:rFonts w:asciiTheme="minorHAnsi" w:hAnsiTheme="minorHAnsi" w:cstheme="minorHAnsi"/>
          <w:sz w:val="20"/>
          <w:szCs w:val="20"/>
        </w:rPr>
        <w:t xml:space="preserve">Contribuisce, giorno dopo giorno, alla creazione </w:t>
      </w:r>
      <w:r w:rsidRPr="00135252">
        <w:rPr>
          <w:rFonts w:asciiTheme="minorHAnsi" w:hAnsiTheme="minorHAnsi" w:cstheme="minorHAnsi"/>
          <w:b/>
          <w:sz w:val="20"/>
          <w:szCs w:val="20"/>
        </w:rPr>
        <w:t>di soluzioni innovative</w:t>
      </w:r>
      <w:r w:rsidRPr="00135252">
        <w:rPr>
          <w:rFonts w:asciiTheme="minorHAnsi" w:hAnsiTheme="minorHAnsi" w:cstheme="minorHAnsi"/>
          <w:sz w:val="20"/>
          <w:szCs w:val="20"/>
        </w:rPr>
        <w:t xml:space="preserve"> finalizzate al miglioramento continuo e di connessioni, umane prima e digitali poi, tra persone, aziende, istituzioni, culture, nella totale convinzione che </w:t>
      </w:r>
      <w:r w:rsidRPr="00135252">
        <w:rPr>
          <w:rFonts w:asciiTheme="minorHAnsi" w:hAnsiTheme="minorHAnsi" w:cstheme="minorHAnsi"/>
          <w:b/>
          <w:sz w:val="20"/>
          <w:szCs w:val="20"/>
        </w:rPr>
        <w:t xml:space="preserve">la formazione e l’affiancamento </w:t>
      </w:r>
      <w:proofErr w:type="spellStart"/>
      <w:r w:rsidRPr="00135252">
        <w:rPr>
          <w:rFonts w:asciiTheme="minorHAnsi" w:hAnsiTheme="minorHAnsi" w:cstheme="minorHAnsi"/>
          <w:b/>
          <w:sz w:val="20"/>
          <w:szCs w:val="20"/>
        </w:rPr>
        <w:t>consulenziale</w:t>
      </w:r>
      <w:proofErr w:type="spellEnd"/>
      <w:r w:rsidRPr="00135252">
        <w:rPr>
          <w:rFonts w:asciiTheme="minorHAnsi" w:hAnsiTheme="minorHAnsi" w:cstheme="minorHAnsi"/>
          <w:sz w:val="20"/>
          <w:szCs w:val="20"/>
        </w:rPr>
        <w:t xml:space="preserve"> possano facilitare la costruzione di progetti condivisi e realizzare interazioni virtuose. </w:t>
      </w:r>
    </w:p>
    <w:p w:rsidR="00B33F93" w:rsidRPr="00135252" w:rsidRDefault="00B33F93" w:rsidP="00B33F93">
      <w:pPr>
        <w:rPr>
          <w:rFonts w:asciiTheme="minorHAnsi" w:hAnsiTheme="minorHAnsi" w:cstheme="minorHAnsi"/>
          <w:sz w:val="20"/>
          <w:szCs w:val="20"/>
        </w:rPr>
      </w:pPr>
      <w:proofErr w:type="gramStart"/>
      <w:r w:rsidRPr="00135252">
        <w:rPr>
          <w:rFonts w:asciiTheme="minorHAnsi" w:hAnsiTheme="minorHAnsi" w:cstheme="minorHAnsi"/>
          <w:b/>
          <w:sz w:val="20"/>
          <w:szCs w:val="20"/>
        </w:rPr>
        <w:lastRenderedPageBreak/>
        <w:t>Nel core</w:t>
      </w:r>
      <w:proofErr w:type="gramEnd"/>
      <w:r w:rsidRPr="00135252">
        <w:rPr>
          <w:rFonts w:asciiTheme="minorHAnsi" w:hAnsiTheme="minorHAnsi" w:cstheme="minorHAnsi"/>
          <w:b/>
          <w:sz w:val="20"/>
          <w:szCs w:val="20"/>
        </w:rPr>
        <w:t xml:space="preserve"> business dell’azienda rientrano servizi e attività di formazione, consulenza e lavoro. </w:t>
      </w:r>
      <w:r w:rsidRPr="00135252">
        <w:rPr>
          <w:rFonts w:asciiTheme="minorHAnsi" w:hAnsiTheme="minorHAnsi" w:cstheme="minorHAnsi"/>
          <w:sz w:val="20"/>
          <w:szCs w:val="20"/>
        </w:rPr>
        <w:t xml:space="preserve">Il principale punto di forza è sicuramente il team, </w:t>
      </w:r>
      <w:r w:rsidRPr="00135252">
        <w:rPr>
          <w:rFonts w:asciiTheme="minorHAnsi" w:hAnsiTheme="minorHAnsi" w:cstheme="minorHAnsi"/>
          <w:b/>
          <w:sz w:val="20"/>
          <w:szCs w:val="20"/>
        </w:rPr>
        <w:t>ad oggi oltre 50 professionisti,</w:t>
      </w:r>
      <w:r w:rsidRPr="00135252">
        <w:rPr>
          <w:rFonts w:asciiTheme="minorHAnsi" w:hAnsiTheme="minorHAnsi" w:cstheme="minorHAnsi"/>
          <w:sz w:val="20"/>
          <w:szCs w:val="20"/>
        </w:rPr>
        <w:t xml:space="preserve"> in grado di unire l’innovazione tecnologica alla passione, all’esperienza e all’intuizione e dare, in questo modo,</w:t>
      </w:r>
      <w:r w:rsidRPr="00135252">
        <w:rPr>
          <w:rFonts w:asciiTheme="minorHAnsi" w:hAnsiTheme="minorHAnsi" w:cstheme="minorHAnsi"/>
          <w:b/>
          <w:sz w:val="20"/>
          <w:szCs w:val="20"/>
        </w:rPr>
        <w:t xml:space="preserve"> risposte concrete </w:t>
      </w:r>
      <w:r w:rsidRPr="00135252">
        <w:rPr>
          <w:rFonts w:asciiTheme="minorHAnsi" w:hAnsiTheme="minorHAnsi" w:cstheme="minorHAnsi"/>
          <w:sz w:val="20"/>
          <w:szCs w:val="20"/>
        </w:rPr>
        <w:t xml:space="preserve">alle esigenze di professionisti e aziende. </w:t>
      </w:r>
    </w:p>
    <w:p w:rsidR="00B33F93" w:rsidRPr="00135252" w:rsidRDefault="00B33F93" w:rsidP="00B33F93">
      <w:pPr>
        <w:rPr>
          <w:rFonts w:asciiTheme="minorHAnsi" w:hAnsiTheme="minorHAnsi" w:cstheme="minorHAnsi"/>
          <w:sz w:val="20"/>
          <w:szCs w:val="20"/>
        </w:rPr>
      </w:pPr>
      <w:r w:rsidRPr="00135252">
        <w:rPr>
          <w:rFonts w:asciiTheme="minorHAnsi" w:hAnsiTheme="minorHAnsi" w:cstheme="minorHAnsi"/>
          <w:sz w:val="20"/>
          <w:szCs w:val="20"/>
        </w:rPr>
        <w:t xml:space="preserve">L’obiettivo di Time Vision è </w:t>
      </w:r>
      <w:r w:rsidRPr="00135252">
        <w:rPr>
          <w:rFonts w:asciiTheme="minorHAnsi" w:hAnsiTheme="minorHAnsi" w:cstheme="minorHAnsi"/>
          <w:b/>
          <w:sz w:val="20"/>
          <w:szCs w:val="20"/>
        </w:rPr>
        <w:t>affiancare le imprese e i professionisti,</w:t>
      </w:r>
      <w:r w:rsidRPr="00135252">
        <w:rPr>
          <w:rFonts w:asciiTheme="minorHAnsi" w:hAnsiTheme="minorHAnsi" w:cstheme="minorHAnsi"/>
          <w:sz w:val="20"/>
          <w:szCs w:val="20"/>
        </w:rPr>
        <w:t xml:space="preserve"> creare con loro una partnership duratura che possa </w:t>
      </w:r>
      <w:r w:rsidRPr="00135252">
        <w:rPr>
          <w:rFonts w:asciiTheme="minorHAnsi" w:hAnsiTheme="minorHAnsi" w:cstheme="minorHAnsi"/>
          <w:b/>
          <w:sz w:val="20"/>
          <w:szCs w:val="20"/>
        </w:rPr>
        <w:t xml:space="preserve">supportarli concretamente nella crescita </w:t>
      </w:r>
      <w:r w:rsidRPr="00135252">
        <w:rPr>
          <w:rFonts w:asciiTheme="minorHAnsi" w:hAnsiTheme="minorHAnsi" w:cstheme="minorHAnsi"/>
          <w:sz w:val="20"/>
          <w:szCs w:val="20"/>
        </w:rPr>
        <w:t xml:space="preserve">sia in termini organizzativi che qualitativi, in un mercato del lavoro complesso e in continua evoluzione. </w:t>
      </w:r>
    </w:p>
    <w:p w:rsidR="00B33F93" w:rsidRPr="00135252" w:rsidRDefault="00B33F93" w:rsidP="005E74EF">
      <w:pPr>
        <w:rPr>
          <w:rFonts w:asciiTheme="minorHAnsi" w:hAnsiTheme="minorHAnsi" w:cstheme="minorHAnsi"/>
          <w:sz w:val="20"/>
          <w:szCs w:val="20"/>
        </w:rPr>
      </w:pPr>
      <w:r w:rsidRPr="00135252">
        <w:rPr>
          <w:rFonts w:asciiTheme="minorHAnsi" w:hAnsiTheme="minorHAnsi" w:cstheme="minorHAnsi"/>
          <w:sz w:val="20"/>
          <w:szCs w:val="20"/>
        </w:rPr>
        <w:t xml:space="preserve">L’azienda risponde a molteplici esigenze con </w:t>
      </w:r>
      <w:r w:rsidRPr="00135252">
        <w:rPr>
          <w:rFonts w:asciiTheme="minorHAnsi" w:hAnsiTheme="minorHAnsi" w:cstheme="minorHAnsi"/>
          <w:b/>
          <w:sz w:val="20"/>
          <w:szCs w:val="20"/>
        </w:rPr>
        <w:t>soluzioni dedicate</w:t>
      </w:r>
      <w:r w:rsidRPr="00135252">
        <w:rPr>
          <w:rFonts w:asciiTheme="minorHAnsi" w:hAnsiTheme="minorHAnsi" w:cstheme="minorHAnsi"/>
          <w:sz w:val="20"/>
          <w:szCs w:val="20"/>
        </w:rPr>
        <w:t xml:space="preserve"> e</w:t>
      </w:r>
      <w:r w:rsidRPr="00135252">
        <w:rPr>
          <w:rFonts w:asciiTheme="minorHAnsi" w:hAnsiTheme="minorHAnsi" w:cstheme="minorHAnsi"/>
          <w:b/>
          <w:sz w:val="20"/>
          <w:szCs w:val="20"/>
        </w:rPr>
        <w:t xml:space="preserve"> servizi su misura, </w:t>
      </w:r>
      <w:r w:rsidRPr="00135252">
        <w:rPr>
          <w:rFonts w:asciiTheme="minorHAnsi" w:hAnsiTheme="minorHAnsi" w:cstheme="minorHAnsi"/>
          <w:sz w:val="20"/>
          <w:szCs w:val="20"/>
        </w:rPr>
        <w:t xml:space="preserve">per tutto ciò che riguarda il mondo del lavoro, la formazione, la ricerca e selezione e l’outplacement. </w:t>
      </w:r>
      <w:bookmarkStart w:id="1" w:name="_xb155enrfrmy" w:colFirst="0" w:colLast="0"/>
      <w:bookmarkEnd w:id="1"/>
    </w:p>
    <w:p w:rsidR="008602D1" w:rsidRPr="00135252" w:rsidRDefault="008602D1" w:rsidP="008602D1">
      <w:pPr>
        <w:spacing w:before="240" w:after="240"/>
        <w:rPr>
          <w:rFonts w:asciiTheme="minorHAnsi" w:hAnsiTheme="minorHAnsi" w:cstheme="minorHAnsi"/>
          <w:color w:val="FF0000"/>
          <w:sz w:val="20"/>
          <w:szCs w:val="20"/>
        </w:rPr>
      </w:pPr>
      <w:r w:rsidRPr="00135252">
        <w:rPr>
          <w:rFonts w:asciiTheme="minorHAnsi" w:hAnsiTheme="minorHAnsi" w:cstheme="minorHAnsi"/>
          <w:sz w:val="20"/>
          <w:szCs w:val="20"/>
        </w:rPr>
        <w:t xml:space="preserve">L’azienda, in costante espansione sul territorio nazionale, è presente con tre sedi in Campania, una sede a Milano e un ufficio a Bari. </w:t>
      </w:r>
    </w:p>
    <w:p w:rsidR="005E74EF" w:rsidRPr="00135252" w:rsidRDefault="005E74EF" w:rsidP="005E74EF">
      <w:pPr>
        <w:pStyle w:val="Titolo2"/>
        <w:shd w:val="clear" w:color="auto" w:fill="FFFFFF"/>
        <w:spacing w:before="240"/>
        <w:rPr>
          <w:rFonts w:asciiTheme="minorHAnsi" w:hAnsiTheme="minorHAnsi" w:cstheme="minorHAnsi"/>
          <w:sz w:val="20"/>
          <w:szCs w:val="20"/>
        </w:rPr>
      </w:pPr>
    </w:p>
    <w:p w:rsidR="005E74EF" w:rsidRPr="00C55567" w:rsidRDefault="005E74EF" w:rsidP="005E74EF">
      <w:pPr>
        <w:pStyle w:val="Titolo2"/>
        <w:shd w:val="clear" w:color="auto" w:fill="FFFFFF"/>
        <w:spacing w:before="240"/>
        <w:rPr>
          <w:rFonts w:asciiTheme="minorHAnsi" w:hAnsiTheme="minorHAnsi" w:cstheme="minorHAnsi"/>
          <w:sz w:val="20"/>
          <w:szCs w:val="20"/>
          <w:u w:val="single"/>
        </w:rPr>
      </w:pPr>
      <w:r w:rsidRPr="00C55567">
        <w:rPr>
          <w:rFonts w:asciiTheme="minorHAnsi" w:hAnsiTheme="minorHAnsi" w:cstheme="minorHAnsi"/>
          <w:sz w:val="20"/>
          <w:szCs w:val="20"/>
          <w:u w:val="single"/>
        </w:rPr>
        <w:t xml:space="preserve">Principali servizi Time Vision alle IMPRESE </w:t>
      </w:r>
    </w:p>
    <w:p w:rsidR="005E74EF" w:rsidRPr="00135252" w:rsidRDefault="005E74EF" w:rsidP="00B33F93">
      <w:pPr>
        <w:pStyle w:val="Titolo2"/>
        <w:shd w:val="clear" w:color="auto" w:fill="FFFFFF"/>
        <w:spacing w:before="240"/>
        <w:rPr>
          <w:rFonts w:asciiTheme="minorHAnsi" w:hAnsiTheme="minorHAnsi" w:cstheme="minorHAnsi"/>
          <w:sz w:val="20"/>
          <w:szCs w:val="20"/>
        </w:rPr>
      </w:pPr>
      <w:r w:rsidRPr="00135252">
        <w:rPr>
          <w:rFonts w:asciiTheme="minorHAnsi" w:hAnsiTheme="minorHAnsi" w:cstheme="minorHAnsi"/>
          <w:sz w:val="20"/>
          <w:szCs w:val="20"/>
        </w:rPr>
        <w:t>NUOVE ASSUNZIONI</w:t>
      </w:r>
    </w:p>
    <w:p w:rsidR="001729A0" w:rsidRPr="00C55567" w:rsidRDefault="001729A0" w:rsidP="001729A0">
      <w:pPr>
        <w:pStyle w:val="Titolo2"/>
        <w:shd w:val="clear" w:color="auto" w:fill="FFFFFF"/>
        <w:spacing w:before="240"/>
        <w:rPr>
          <w:rFonts w:asciiTheme="minorHAnsi" w:hAnsiTheme="minorHAnsi" w:cstheme="minorHAnsi"/>
          <w:sz w:val="20"/>
          <w:szCs w:val="20"/>
        </w:rPr>
      </w:pPr>
      <w:r w:rsidRPr="00135252">
        <w:rPr>
          <w:rFonts w:asciiTheme="minorHAnsi" w:hAnsiTheme="minorHAnsi" w:cstheme="minorHAnsi"/>
          <w:sz w:val="20"/>
          <w:szCs w:val="20"/>
        </w:rPr>
        <w:t>Ricerca e Selezione</w:t>
      </w:r>
      <w:r w:rsidR="00C55567">
        <w:rPr>
          <w:rFonts w:asciiTheme="minorHAnsi" w:hAnsiTheme="minorHAnsi" w:cstheme="minorHAnsi"/>
          <w:sz w:val="20"/>
          <w:szCs w:val="20"/>
        </w:rPr>
        <w:t xml:space="preserve">: </w:t>
      </w:r>
      <w:r w:rsidRPr="00135252">
        <w:rPr>
          <w:rFonts w:asciiTheme="minorHAnsi" w:hAnsiTheme="minorHAnsi" w:cstheme="minorHAnsi"/>
          <w:b w:val="0"/>
          <w:sz w:val="20"/>
          <w:szCs w:val="20"/>
        </w:rPr>
        <w:t>Incentivi alle assunzioni</w:t>
      </w:r>
      <w:r w:rsidR="00C55567">
        <w:rPr>
          <w:rFonts w:asciiTheme="minorHAnsi" w:hAnsiTheme="minorHAnsi" w:cstheme="minorHAnsi"/>
          <w:b w:val="0"/>
          <w:sz w:val="20"/>
          <w:szCs w:val="20"/>
        </w:rPr>
        <w:t xml:space="preserve"> – </w:t>
      </w:r>
      <w:r w:rsidRPr="00135252">
        <w:rPr>
          <w:rFonts w:asciiTheme="minorHAnsi" w:hAnsiTheme="minorHAnsi" w:cstheme="minorHAnsi"/>
          <w:b w:val="0"/>
          <w:sz w:val="20"/>
          <w:szCs w:val="20"/>
        </w:rPr>
        <w:t>Tirocini</w:t>
      </w:r>
      <w:r w:rsidR="00C55567">
        <w:rPr>
          <w:rFonts w:asciiTheme="minorHAnsi" w:hAnsiTheme="minorHAnsi" w:cstheme="minorHAnsi"/>
          <w:b w:val="0"/>
          <w:sz w:val="20"/>
          <w:szCs w:val="20"/>
        </w:rPr>
        <w:t xml:space="preserve"> - </w:t>
      </w:r>
      <w:r w:rsidRPr="00135252">
        <w:rPr>
          <w:rFonts w:asciiTheme="minorHAnsi" w:hAnsiTheme="minorHAnsi" w:cstheme="minorHAnsi"/>
          <w:b w:val="0"/>
          <w:sz w:val="20"/>
          <w:szCs w:val="20"/>
        </w:rPr>
        <w:t>Consulenza apprendistato</w:t>
      </w:r>
      <w:r w:rsidR="00C55567">
        <w:rPr>
          <w:rFonts w:asciiTheme="minorHAnsi" w:hAnsiTheme="minorHAnsi" w:cstheme="minorHAnsi"/>
          <w:b w:val="0"/>
          <w:sz w:val="20"/>
          <w:szCs w:val="20"/>
        </w:rPr>
        <w:t xml:space="preserve"> – </w:t>
      </w:r>
      <w:r w:rsidRPr="00135252">
        <w:rPr>
          <w:rFonts w:asciiTheme="minorHAnsi" w:hAnsiTheme="minorHAnsi" w:cstheme="minorHAnsi"/>
          <w:b w:val="0"/>
          <w:sz w:val="20"/>
          <w:szCs w:val="20"/>
        </w:rPr>
        <w:t>Outplacement</w:t>
      </w:r>
      <w:r w:rsidR="00C55567">
        <w:rPr>
          <w:rFonts w:asciiTheme="minorHAnsi" w:hAnsiTheme="minorHAnsi" w:cstheme="minorHAnsi"/>
          <w:b w:val="0"/>
          <w:sz w:val="20"/>
          <w:szCs w:val="20"/>
        </w:rPr>
        <w:t xml:space="preserve"> - </w:t>
      </w:r>
      <w:r w:rsidRPr="00135252">
        <w:rPr>
          <w:rFonts w:asciiTheme="minorHAnsi" w:hAnsiTheme="minorHAnsi" w:cstheme="minorHAnsi"/>
          <w:b w:val="0"/>
          <w:sz w:val="20"/>
          <w:szCs w:val="20"/>
        </w:rPr>
        <w:t>Academy</w:t>
      </w:r>
    </w:p>
    <w:p w:rsidR="005E74EF" w:rsidRPr="00135252" w:rsidRDefault="005E74EF" w:rsidP="005E74EF">
      <w:pPr>
        <w:pStyle w:val="Titolo2"/>
        <w:shd w:val="clear" w:color="auto" w:fill="FFFFFF"/>
        <w:spacing w:before="240"/>
        <w:rPr>
          <w:rFonts w:asciiTheme="minorHAnsi" w:hAnsiTheme="minorHAnsi" w:cstheme="minorHAnsi"/>
          <w:sz w:val="20"/>
          <w:szCs w:val="20"/>
        </w:rPr>
      </w:pPr>
      <w:r w:rsidRPr="00135252">
        <w:rPr>
          <w:rFonts w:asciiTheme="minorHAnsi" w:hAnsiTheme="minorHAnsi" w:cstheme="minorHAnsi"/>
          <w:sz w:val="20"/>
          <w:szCs w:val="20"/>
        </w:rPr>
        <w:t>FORMAZIONE DIPENDENTI</w:t>
      </w:r>
    </w:p>
    <w:p w:rsidR="005E74EF" w:rsidRPr="00C55567" w:rsidRDefault="005E74EF" w:rsidP="005E74EF">
      <w:pPr>
        <w:pStyle w:val="Titolo2"/>
        <w:shd w:val="clear" w:color="auto" w:fill="FFFFFF"/>
        <w:spacing w:before="240"/>
        <w:rPr>
          <w:rFonts w:asciiTheme="minorHAnsi" w:hAnsiTheme="minorHAnsi" w:cstheme="minorHAnsi"/>
          <w:sz w:val="20"/>
          <w:szCs w:val="20"/>
        </w:rPr>
      </w:pPr>
      <w:r w:rsidRPr="00135252">
        <w:rPr>
          <w:rFonts w:asciiTheme="minorHAnsi" w:hAnsiTheme="minorHAnsi" w:cstheme="minorHAnsi"/>
          <w:sz w:val="20"/>
          <w:szCs w:val="20"/>
        </w:rPr>
        <w:t>Formazione finanziata</w:t>
      </w:r>
      <w:r w:rsidR="00C55567">
        <w:rPr>
          <w:rFonts w:asciiTheme="minorHAnsi" w:hAnsiTheme="minorHAnsi" w:cstheme="minorHAnsi"/>
          <w:sz w:val="20"/>
          <w:szCs w:val="20"/>
        </w:rPr>
        <w:t xml:space="preserve">: </w:t>
      </w:r>
      <w:proofErr w:type="spellStart"/>
      <w:r w:rsidRPr="00135252">
        <w:rPr>
          <w:rFonts w:asciiTheme="minorHAnsi" w:hAnsiTheme="minorHAnsi" w:cstheme="minorHAnsi"/>
          <w:b w:val="0"/>
          <w:sz w:val="20"/>
          <w:szCs w:val="20"/>
        </w:rPr>
        <w:t>Fondimpresa</w:t>
      </w:r>
      <w:proofErr w:type="spellEnd"/>
      <w:r w:rsidR="00C55567">
        <w:rPr>
          <w:rFonts w:asciiTheme="minorHAnsi" w:hAnsiTheme="minorHAnsi" w:cstheme="minorHAnsi"/>
          <w:b w:val="0"/>
          <w:sz w:val="20"/>
          <w:szCs w:val="20"/>
        </w:rPr>
        <w:t xml:space="preserve"> – </w:t>
      </w:r>
      <w:proofErr w:type="spellStart"/>
      <w:r w:rsidR="00A07B4A">
        <w:rPr>
          <w:rFonts w:asciiTheme="minorHAnsi" w:hAnsiTheme="minorHAnsi" w:cstheme="minorHAnsi"/>
          <w:b w:val="0"/>
          <w:sz w:val="20"/>
          <w:szCs w:val="20"/>
        </w:rPr>
        <w:t>Fon</w:t>
      </w:r>
      <w:r w:rsidRPr="00135252">
        <w:rPr>
          <w:rFonts w:asciiTheme="minorHAnsi" w:hAnsiTheme="minorHAnsi" w:cstheme="minorHAnsi"/>
          <w:b w:val="0"/>
          <w:sz w:val="20"/>
          <w:szCs w:val="20"/>
        </w:rPr>
        <w:t>dirigenti</w:t>
      </w:r>
      <w:proofErr w:type="spellEnd"/>
      <w:r w:rsidR="00C55567">
        <w:rPr>
          <w:rFonts w:asciiTheme="minorHAnsi" w:hAnsiTheme="minorHAnsi" w:cstheme="minorHAnsi"/>
          <w:b w:val="0"/>
          <w:sz w:val="20"/>
          <w:szCs w:val="20"/>
        </w:rPr>
        <w:t xml:space="preserve"> – </w:t>
      </w:r>
      <w:proofErr w:type="spellStart"/>
      <w:r w:rsidRPr="00135252">
        <w:rPr>
          <w:rFonts w:asciiTheme="minorHAnsi" w:hAnsiTheme="minorHAnsi" w:cstheme="minorHAnsi"/>
          <w:b w:val="0"/>
          <w:sz w:val="20"/>
          <w:szCs w:val="20"/>
        </w:rPr>
        <w:t>Fonarcom</w:t>
      </w:r>
      <w:proofErr w:type="spellEnd"/>
      <w:r w:rsidR="00C55567">
        <w:rPr>
          <w:rFonts w:asciiTheme="minorHAnsi" w:hAnsiTheme="minorHAnsi" w:cstheme="minorHAnsi"/>
          <w:b w:val="0"/>
          <w:sz w:val="20"/>
          <w:szCs w:val="20"/>
        </w:rPr>
        <w:t xml:space="preserve"> – </w:t>
      </w:r>
      <w:proofErr w:type="spellStart"/>
      <w:r w:rsidRPr="00135252">
        <w:rPr>
          <w:rFonts w:asciiTheme="minorHAnsi" w:hAnsiTheme="minorHAnsi" w:cstheme="minorHAnsi"/>
          <w:b w:val="0"/>
          <w:sz w:val="20"/>
          <w:szCs w:val="20"/>
        </w:rPr>
        <w:t>Fonditalia</w:t>
      </w:r>
      <w:proofErr w:type="spellEnd"/>
      <w:r w:rsidR="00C55567">
        <w:rPr>
          <w:rFonts w:asciiTheme="minorHAnsi" w:hAnsiTheme="minorHAnsi" w:cstheme="minorHAnsi"/>
          <w:b w:val="0"/>
          <w:sz w:val="20"/>
          <w:szCs w:val="20"/>
        </w:rPr>
        <w:t xml:space="preserve"> – </w:t>
      </w:r>
      <w:proofErr w:type="spellStart"/>
      <w:r w:rsidRPr="00135252">
        <w:rPr>
          <w:rFonts w:asciiTheme="minorHAnsi" w:hAnsiTheme="minorHAnsi" w:cstheme="minorHAnsi"/>
          <w:b w:val="0"/>
          <w:sz w:val="20"/>
          <w:szCs w:val="20"/>
        </w:rPr>
        <w:t>Fondoprofessioni</w:t>
      </w:r>
      <w:proofErr w:type="spellEnd"/>
      <w:r w:rsidR="00C55567">
        <w:rPr>
          <w:rFonts w:asciiTheme="minorHAnsi" w:hAnsiTheme="minorHAnsi" w:cstheme="minorHAnsi"/>
          <w:b w:val="0"/>
          <w:sz w:val="20"/>
          <w:szCs w:val="20"/>
        </w:rPr>
        <w:t xml:space="preserve"> - </w:t>
      </w:r>
      <w:r w:rsidRPr="00135252">
        <w:rPr>
          <w:rFonts w:asciiTheme="minorHAnsi" w:hAnsiTheme="minorHAnsi" w:cstheme="minorHAnsi"/>
          <w:b w:val="0"/>
          <w:sz w:val="20"/>
          <w:szCs w:val="20"/>
        </w:rPr>
        <w:t>Sicurezza sul lavoro</w:t>
      </w:r>
      <w:r w:rsidR="00C55567">
        <w:rPr>
          <w:rFonts w:asciiTheme="minorHAnsi" w:hAnsiTheme="minorHAnsi" w:cstheme="minorHAnsi"/>
          <w:b w:val="0"/>
          <w:sz w:val="20"/>
          <w:szCs w:val="20"/>
        </w:rPr>
        <w:t xml:space="preserve"> - </w:t>
      </w:r>
      <w:r w:rsidRPr="00135252">
        <w:rPr>
          <w:rFonts w:asciiTheme="minorHAnsi" w:hAnsiTheme="minorHAnsi" w:cstheme="minorHAnsi"/>
          <w:b w:val="0"/>
          <w:sz w:val="20"/>
          <w:szCs w:val="20"/>
        </w:rPr>
        <w:t>Formazione apprendisti</w:t>
      </w:r>
      <w:r w:rsidR="00C55567">
        <w:rPr>
          <w:rFonts w:asciiTheme="minorHAnsi" w:hAnsiTheme="minorHAnsi" w:cstheme="minorHAnsi"/>
          <w:b w:val="0"/>
          <w:sz w:val="20"/>
          <w:szCs w:val="20"/>
        </w:rPr>
        <w:t xml:space="preserve"> - </w:t>
      </w:r>
      <w:r w:rsidRPr="00135252">
        <w:rPr>
          <w:rFonts w:asciiTheme="minorHAnsi" w:hAnsiTheme="minorHAnsi" w:cstheme="minorHAnsi"/>
          <w:b w:val="0"/>
          <w:sz w:val="20"/>
          <w:szCs w:val="20"/>
        </w:rPr>
        <w:t>Formazione 4.0</w:t>
      </w:r>
    </w:p>
    <w:p w:rsidR="005E74EF" w:rsidRPr="00135252" w:rsidRDefault="005E74EF" w:rsidP="005E74EF">
      <w:pPr>
        <w:pStyle w:val="Titolo2"/>
        <w:shd w:val="clear" w:color="auto" w:fill="FFFFFF"/>
        <w:spacing w:before="240"/>
        <w:rPr>
          <w:rFonts w:asciiTheme="minorHAnsi" w:hAnsiTheme="minorHAnsi" w:cstheme="minorHAnsi"/>
          <w:sz w:val="20"/>
          <w:szCs w:val="20"/>
        </w:rPr>
      </w:pPr>
      <w:r w:rsidRPr="00135252">
        <w:rPr>
          <w:rFonts w:asciiTheme="minorHAnsi" w:hAnsiTheme="minorHAnsi" w:cstheme="minorHAnsi"/>
          <w:sz w:val="20"/>
          <w:szCs w:val="20"/>
        </w:rPr>
        <w:t>INCENTIVI E FINANZIAMENTI</w:t>
      </w:r>
    </w:p>
    <w:p w:rsidR="005E74EF" w:rsidRPr="00C55567" w:rsidRDefault="005E74EF" w:rsidP="00C55567">
      <w:pPr>
        <w:pStyle w:val="Titolo2"/>
        <w:shd w:val="clear" w:color="auto" w:fill="FFFFFF"/>
        <w:spacing w:before="240"/>
        <w:rPr>
          <w:rFonts w:asciiTheme="minorHAnsi" w:hAnsiTheme="minorHAnsi" w:cstheme="minorHAnsi"/>
          <w:sz w:val="20"/>
          <w:szCs w:val="20"/>
        </w:rPr>
      </w:pPr>
      <w:r w:rsidRPr="00135252">
        <w:rPr>
          <w:rFonts w:asciiTheme="minorHAnsi" w:hAnsiTheme="minorHAnsi" w:cstheme="minorHAnsi"/>
          <w:sz w:val="20"/>
          <w:szCs w:val="20"/>
        </w:rPr>
        <w:t>Transizione 4.0</w:t>
      </w:r>
      <w:r w:rsidR="00C55567">
        <w:rPr>
          <w:rFonts w:asciiTheme="minorHAnsi" w:hAnsiTheme="minorHAnsi" w:cstheme="minorHAnsi"/>
          <w:sz w:val="20"/>
          <w:szCs w:val="20"/>
        </w:rPr>
        <w:t xml:space="preserve">: </w:t>
      </w:r>
      <w:r w:rsidRPr="00135252">
        <w:rPr>
          <w:rFonts w:asciiTheme="minorHAnsi" w:hAnsiTheme="minorHAnsi" w:cstheme="minorHAnsi"/>
          <w:b w:val="0"/>
          <w:sz w:val="20"/>
          <w:szCs w:val="20"/>
        </w:rPr>
        <w:t>credito di imposta beni strumentali</w:t>
      </w:r>
      <w:r w:rsidR="00C55567">
        <w:rPr>
          <w:rFonts w:asciiTheme="minorHAnsi" w:hAnsiTheme="minorHAnsi" w:cstheme="minorHAnsi"/>
          <w:sz w:val="20"/>
          <w:szCs w:val="20"/>
        </w:rPr>
        <w:t xml:space="preserve"> - </w:t>
      </w:r>
      <w:r w:rsidRPr="00135252">
        <w:rPr>
          <w:rFonts w:asciiTheme="minorHAnsi" w:hAnsiTheme="minorHAnsi" w:cstheme="minorHAnsi"/>
          <w:b w:val="0"/>
          <w:sz w:val="20"/>
          <w:szCs w:val="20"/>
        </w:rPr>
        <w:t>credito di imposta formazione 4.0</w:t>
      </w:r>
      <w:r w:rsidR="00C55567">
        <w:rPr>
          <w:rFonts w:asciiTheme="minorHAnsi" w:hAnsiTheme="minorHAnsi" w:cstheme="minorHAnsi"/>
          <w:sz w:val="20"/>
          <w:szCs w:val="20"/>
        </w:rPr>
        <w:t xml:space="preserve"> - </w:t>
      </w:r>
      <w:r w:rsidRPr="00135252">
        <w:rPr>
          <w:rFonts w:asciiTheme="minorHAnsi" w:hAnsiTheme="minorHAnsi" w:cstheme="minorHAnsi"/>
          <w:b w:val="0"/>
          <w:sz w:val="20"/>
          <w:szCs w:val="20"/>
        </w:rPr>
        <w:t>credito di imposta ricerca, sviluppo, innovazione e design</w:t>
      </w:r>
    </w:p>
    <w:p w:rsidR="005E74EF" w:rsidRPr="00C55567" w:rsidRDefault="005E74EF" w:rsidP="00C55567">
      <w:pPr>
        <w:pStyle w:val="Titolo2"/>
        <w:shd w:val="clear" w:color="auto" w:fill="FFFFFF"/>
        <w:spacing w:before="240"/>
        <w:rPr>
          <w:rFonts w:asciiTheme="minorHAnsi" w:hAnsiTheme="minorHAnsi" w:cstheme="minorHAnsi"/>
          <w:sz w:val="20"/>
          <w:szCs w:val="20"/>
        </w:rPr>
      </w:pPr>
      <w:r w:rsidRPr="00135252">
        <w:rPr>
          <w:rFonts w:asciiTheme="minorHAnsi" w:hAnsiTheme="minorHAnsi" w:cstheme="minorHAnsi"/>
          <w:sz w:val="20"/>
          <w:szCs w:val="20"/>
        </w:rPr>
        <w:t>Credito di imposta 4.0</w:t>
      </w:r>
      <w:r w:rsidR="00C55567">
        <w:rPr>
          <w:rFonts w:asciiTheme="minorHAnsi" w:hAnsiTheme="minorHAnsi" w:cstheme="minorHAnsi"/>
          <w:sz w:val="20"/>
          <w:szCs w:val="20"/>
        </w:rPr>
        <w:t xml:space="preserve">: </w:t>
      </w:r>
      <w:r w:rsidRPr="00135252">
        <w:rPr>
          <w:rFonts w:asciiTheme="minorHAnsi" w:hAnsiTheme="minorHAnsi" w:cstheme="minorHAnsi"/>
          <w:b w:val="0"/>
          <w:sz w:val="20"/>
          <w:szCs w:val="20"/>
        </w:rPr>
        <w:t>credito di imposta mezzogiorno</w:t>
      </w:r>
      <w:r w:rsidR="00C55567">
        <w:rPr>
          <w:rFonts w:asciiTheme="minorHAnsi" w:hAnsiTheme="minorHAnsi" w:cstheme="minorHAnsi"/>
          <w:sz w:val="20"/>
          <w:szCs w:val="20"/>
        </w:rPr>
        <w:t xml:space="preserve"> - </w:t>
      </w:r>
      <w:r w:rsidRPr="00135252">
        <w:rPr>
          <w:rFonts w:asciiTheme="minorHAnsi" w:hAnsiTheme="minorHAnsi" w:cstheme="minorHAnsi"/>
          <w:b w:val="0"/>
          <w:sz w:val="20"/>
          <w:szCs w:val="20"/>
        </w:rPr>
        <w:t>credito di imposta ricerca e sviluppo</w:t>
      </w:r>
    </w:p>
    <w:p w:rsidR="005E74EF" w:rsidRPr="00135252" w:rsidRDefault="005E74EF" w:rsidP="005E74EF">
      <w:pPr>
        <w:pStyle w:val="Titolo2"/>
        <w:shd w:val="clear" w:color="auto" w:fill="FFFFFF"/>
        <w:spacing w:before="240"/>
        <w:rPr>
          <w:rFonts w:asciiTheme="minorHAnsi" w:hAnsiTheme="minorHAnsi" w:cstheme="minorHAnsi"/>
          <w:sz w:val="20"/>
          <w:szCs w:val="20"/>
        </w:rPr>
      </w:pPr>
      <w:r w:rsidRPr="00135252">
        <w:rPr>
          <w:rFonts w:asciiTheme="minorHAnsi" w:hAnsiTheme="minorHAnsi" w:cstheme="minorHAnsi"/>
          <w:sz w:val="20"/>
          <w:szCs w:val="20"/>
        </w:rPr>
        <w:t>Bandi e avvisi</w:t>
      </w:r>
    </w:p>
    <w:p w:rsidR="005E74EF" w:rsidRPr="00135252" w:rsidRDefault="005E74EF" w:rsidP="005E74EF">
      <w:pPr>
        <w:pStyle w:val="Titolo2"/>
        <w:shd w:val="clear" w:color="auto" w:fill="FFFFFF"/>
        <w:spacing w:before="240"/>
        <w:rPr>
          <w:rFonts w:asciiTheme="minorHAnsi" w:hAnsiTheme="minorHAnsi" w:cstheme="minorHAnsi"/>
          <w:sz w:val="20"/>
          <w:szCs w:val="20"/>
        </w:rPr>
      </w:pPr>
      <w:r w:rsidRPr="00135252">
        <w:rPr>
          <w:rFonts w:asciiTheme="minorHAnsi" w:hAnsiTheme="minorHAnsi" w:cstheme="minorHAnsi"/>
          <w:sz w:val="20"/>
          <w:szCs w:val="20"/>
        </w:rPr>
        <w:t>Fondo nuove competenze</w:t>
      </w:r>
    </w:p>
    <w:p w:rsidR="00CB6582" w:rsidRPr="00135252" w:rsidRDefault="00CB6582" w:rsidP="00CB6582">
      <w:pPr>
        <w:pStyle w:val="Titolo2"/>
        <w:shd w:val="clear" w:color="auto" w:fill="FFFFFF"/>
        <w:spacing w:before="240"/>
        <w:rPr>
          <w:rFonts w:asciiTheme="minorHAnsi" w:hAnsiTheme="minorHAnsi" w:cstheme="minorHAnsi"/>
          <w:sz w:val="20"/>
          <w:szCs w:val="20"/>
        </w:rPr>
      </w:pPr>
    </w:p>
    <w:p w:rsidR="00CB6582" w:rsidRPr="00C55567" w:rsidRDefault="00CB6582" w:rsidP="00CB6582">
      <w:pPr>
        <w:pStyle w:val="Titolo2"/>
        <w:shd w:val="clear" w:color="auto" w:fill="FFFFFF"/>
        <w:spacing w:before="240"/>
        <w:rPr>
          <w:rFonts w:asciiTheme="minorHAnsi" w:hAnsiTheme="minorHAnsi" w:cstheme="minorHAnsi"/>
          <w:sz w:val="20"/>
          <w:szCs w:val="20"/>
          <w:u w:val="single"/>
        </w:rPr>
      </w:pPr>
      <w:r w:rsidRPr="00C55567">
        <w:rPr>
          <w:rFonts w:asciiTheme="minorHAnsi" w:hAnsiTheme="minorHAnsi" w:cstheme="minorHAnsi"/>
          <w:sz w:val="20"/>
          <w:szCs w:val="20"/>
          <w:u w:val="single"/>
        </w:rPr>
        <w:t xml:space="preserve">Principali servizi Time Vision alle PERSONE </w:t>
      </w:r>
    </w:p>
    <w:p w:rsidR="005E74EF" w:rsidRPr="00C55567" w:rsidRDefault="00CB6582" w:rsidP="00CB6582">
      <w:pPr>
        <w:pStyle w:val="Titolo2"/>
        <w:shd w:val="clear" w:color="auto" w:fill="FFFFFF"/>
        <w:spacing w:before="240"/>
        <w:rPr>
          <w:rFonts w:asciiTheme="minorHAnsi" w:hAnsiTheme="minorHAnsi" w:cstheme="minorHAnsi"/>
          <w:sz w:val="20"/>
          <w:szCs w:val="20"/>
        </w:rPr>
      </w:pPr>
      <w:r w:rsidRPr="00135252">
        <w:rPr>
          <w:rFonts w:asciiTheme="minorHAnsi" w:hAnsiTheme="minorHAnsi" w:cstheme="minorHAnsi"/>
          <w:sz w:val="20"/>
          <w:szCs w:val="20"/>
        </w:rPr>
        <w:t>LAVORO E ORIENTAMENTO PROFESSIONALE</w:t>
      </w:r>
      <w:r w:rsidR="00C55567">
        <w:rPr>
          <w:rFonts w:asciiTheme="minorHAnsi" w:hAnsiTheme="minorHAnsi" w:cstheme="minorHAnsi"/>
          <w:sz w:val="20"/>
          <w:szCs w:val="20"/>
        </w:rPr>
        <w:t xml:space="preserve">: </w:t>
      </w:r>
      <w:r w:rsidRPr="00135252">
        <w:rPr>
          <w:rFonts w:asciiTheme="minorHAnsi" w:hAnsiTheme="minorHAnsi" w:cstheme="minorHAnsi"/>
          <w:b w:val="0"/>
          <w:sz w:val="20"/>
          <w:szCs w:val="20"/>
        </w:rPr>
        <w:t>Richiedi un incontro</w:t>
      </w:r>
      <w:r w:rsidR="00C55567">
        <w:rPr>
          <w:rFonts w:asciiTheme="minorHAnsi" w:hAnsiTheme="minorHAnsi" w:cstheme="minorHAnsi"/>
          <w:sz w:val="20"/>
          <w:szCs w:val="20"/>
        </w:rPr>
        <w:t xml:space="preserve"> - </w:t>
      </w:r>
      <w:r w:rsidR="001729A0" w:rsidRPr="00135252">
        <w:rPr>
          <w:rFonts w:asciiTheme="minorHAnsi" w:hAnsiTheme="minorHAnsi" w:cstheme="minorHAnsi"/>
          <w:b w:val="0"/>
          <w:sz w:val="20"/>
          <w:szCs w:val="20"/>
        </w:rPr>
        <w:t>R</w:t>
      </w:r>
      <w:r w:rsidRPr="00135252">
        <w:rPr>
          <w:rFonts w:asciiTheme="minorHAnsi" w:hAnsiTheme="minorHAnsi" w:cstheme="minorHAnsi"/>
          <w:b w:val="0"/>
          <w:sz w:val="20"/>
          <w:szCs w:val="20"/>
        </w:rPr>
        <w:t>eddito di cittadinanza e lavoro</w:t>
      </w:r>
    </w:p>
    <w:p w:rsidR="00CB6582" w:rsidRDefault="00CB6582" w:rsidP="00CB6582">
      <w:pPr>
        <w:pStyle w:val="Titolo2"/>
        <w:shd w:val="clear" w:color="auto" w:fill="FFFFFF"/>
        <w:spacing w:before="240"/>
        <w:rPr>
          <w:rFonts w:asciiTheme="minorHAnsi" w:hAnsiTheme="minorHAnsi" w:cstheme="minorHAnsi"/>
          <w:b w:val="0"/>
          <w:sz w:val="20"/>
          <w:szCs w:val="20"/>
        </w:rPr>
      </w:pPr>
      <w:r w:rsidRPr="00135252">
        <w:rPr>
          <w:rFonts w:asciiTheme="minorHAnsi" w:hAnsiTheme="minorHAnsi" w:cstheme="minorHAnsi"/>
          <w:sz w:val="20"/>
          <w:szCs w:val="20"/>
        </w:rPr>
        <w:t>CORSI DI FORMAZIONE</w:t>
      </w:r>
      <w:r w:rsidR="00C55567">
        <w:rPr>
          <w:rFonts w:asciiTheme="minorHAnsi" w:hAnsiTheme="minorHAnsi" w:cstheme="minorHAnsi"/>
          <w:sz w:val="20"/>
          <w:szCs w:val="20"/>
        </w:rPr>
        <w:t xml:space="preserve">: </w:t>
      </w:r>
      <w:r w:rsidRPr="00135252">
        <w:rPr>
          <w:rFonts w:asciiTheme="minorHAnsi" w:hAnsiTheme="minorHAnsi" w:cstheme="minorHAnsi"/>
          <w:b w:val="0"/>
          <w:sz w:val="20"/>
          <w:szCs w:val="20"/>
        </w:rPr>
        <w:t>Corsi finanziati</w:t>
      </w:r>
      <w:r w:rsidR="00C55567">
        <w:rPr>
          <w:rFonts w:asciiTheme="minorHAnsi" w:hAnsiTheme="minorHAnsi" w:cstheme="minorHAnsi"/>
          <w:sz w:val="20"/>
          <w:szCs w:val="20"/>
        </w:rPr>
        <w:t xml:space="preserve"> - </w:t>
      </w:r>
      <w:r w:rsidRPr="00135252">
        <w:rPr>
          <w:rFonts w:asciiTheme="minorHAnsi" w:hAnsiTheme="minorHAnsi" w:cstheme="minorHAnsi"/>
          <w:b w:val="0"/>
          <w:sz w:val="20"/>
          <w:szCs w:val="20"/>
        </w:rPr>
        <w:t>Corsi Garanzia Giovani</w:t>
      </w:r>
      <w:r w:rsidR="00C55567">
        <w:rPr>
          <w:rFonts w:asciiTheme="minorHAnsi" w:hAnsiTheme="minorHAnsi" w:cstheme="minorHAnsi"/>
          <w:sz w:val="20"/>
          <w:szCs w:val="20"/>
        </w:rPr>
        <w:t xml:space="preserve"> - </w:t>
      </w:r>
      <w:r w:rsidRPr="00135252">
        <w:rPr>
          <w:rFonts w:asciiTheme="minorHAnsi" w:hAnsiTheme="minorHAnsi" w:cstheme="minorHAnsi"/>
          <w:b w:val="0"/>
          <w:sz w:val="20"/>
          <w:szCs w:val="20"/>
        </w:rPr>
        <w:t>Corsi di specializzazione</w:t>
      </w:r>
      <w:r w:rsidR="00C55567">
        <w:rPr>
          <w:rFonts w:asciiTheme="minorHAnsi" w:hAnsiTheme="minorHAnsi" w:cstheme="minorHAnsi"/>
          <w:sz w:val="20"/>
          <w:szCs w:val="20"/>
        </w:rPr>
        <w:t xml:space="preserve"> - </w:t>
      </w:r>
      <w:proofErr w:type="spellStart"/>
      <w:r w:rsidRPr="00135252">
        <w:rPr>
          <w:rFonts w:asciiTheme="minorHAnsi" w:hAnsiTheme="minorHAnsi" w:cstheme="minorHAnsi"/>
          <w:b w:val="0"/>
          <w:sz w:val="20"/>
          <w:szCs w:val="20"/>
        </w:rPr>
        <w:t>Ifts</w:t>
      </w:r>
      <w:proofErr w:type="spellEnd"/>
      <w:r w:rsidR="001729A0" w:rsidRPr="00135252">
        <w:rPr>
          <w:rFonts w:asciiTheme="minorHAnsi" w:hAnsiTheme="minorHAnsi" w:cstheme="minorHAnsi"/>
          <w:b w:val="0"/>
          <w:sz w:val="20"/>
          <w:szCs w:val="20"/>
        </w:rPr>
        <w:t xml:space="preserve"> - </w:t>
      </w:r>
      <w:r w:rsidR="001729A0" w:rsidRPr="00135252">
        <w:rPr>
          <w:rStyle w:val="Enfasigrassetto"/>
          <w:rFonts w:asciiTheme="minorHAnsi" w:hAnsiTheme="minorHAnsi" w:cstheme="minorHAnsi"/>
          <w:color w:val="3F3F3F"/>
          <w:spacing w:val="15"/>
          <w:sz w:val="20"/>
          <w:szCs w:val="20"/>
          <w:shd w:val="clear" w:color="auto" w:fill="FFFFFF"/>
        </w:rPr>
        <w:t>Istruzione e Formazione T</w:t>
      </w:r>
      <w:bookmarkStart w:id="2" w:name="_GoBack"/>
      <w:bookmarkEnd w:id="2"/>
      <w:r w:rsidR="001729A0" w:rsidRPr="00135252">
        <w:rPr>
          <w:rStyle w:val="Enfasigrassetto"/>
          <w:rFonts w:asciiTheme="minorHAnsi" w:hAnsiTheme="minorHAnsi" w:cstheme="minorHAnsi"/>
          <w:color w:val="3F3F3F"/>
          <w:spacing w:val="15"/>
          <w:sz w:val="20"/>
          <w:szCs w:val="20"/>
          <w:shd w:val="clear" w:color="auto" w:fill="FFFFFF"/>
        </w:rPr>
        <w:t>ecnica Superiore</w:t>
      </w:r>
      <w:r w:rsidR="00C55567">
        <w:rPr>
          <w:rFonts w:asciiTheme="minorHAnsi" w:hAnsiTheme="minorHAnsi" w:cstheme="minorHAnsi"/>
          <w:sz w:val="20"/>
          <w:szCs w:val="20"/>
        </w:rPr>
        <w:t xml:space="preserve"> - </w:t>
      </w:r>
      <w:r w:rsidRPr="00135252">
        <w:rPr>
          <w:rFonts w:asciiTheme="minorHAnsi" w:hAnsiTheme="minorHAnsi" w:cstheme="minorHAnsi"/>
          <w:b w:val="0"/>
          <w:sz w:val="20"/>
          <w:szCs w:val="20"/>
        </w:rPr>
        <w:t>Sistema duale</w:t>
      </w:r>
      <w:r w:rsidR="00C55567">
        <w:rPr>
          <w:rFonts w:asciiTheme="minorHAnsi" w:hAnsiTheme="minorHAnsi" w:cstheme="minorHAnsi"/>
          <w:sz w:val="20"/>
          <w:szCs w:val="20"/>
        </w:rPr>
        <w:t xml:space="preserve"> - </w:t>
      </w:r>
      <w:r w:rsidR="001729A0" w:rsidRPr="00135252">
        <w:rPr>
          <w:rFonts w:asciiTheme="minorHAnsi" w:hAnsiTheme="minorHAnsi" w:cstheme="minorHAnsi"/>
          <w:b w:val="0"/>
          <w:sz w:val="20"/>
          <w:szCs w:val="20"/>
        </w:rPr>
        <w:t xml:space="preserve">Programma </w:t>
      </w:r>
      <w:r w:rsidRPr="00135252">
        <w:rPr>
          <w:rFonts w:asciiTheme="minorHAnsi" w:hAnsiTheme="minorHAnsi" w:cstheme="minorHAnsi"/>
          <w:b w:val="0"/>
          <w:sz w:val="20"/>
          <w:szCs w:val="20"/>
        </w:rPr>
        <w:t>Fila</w:t>
      </w:r>
      <w:r w:rsidR="00C55567">
        <w:rPr>
          <w:rFonts w:asciiTheme="minorHAnsi" w:hAnsiTheme="minorHAnsi" w:cstheme="minorHAnsi"/>
          <w:sz w:val="20"/>
          <w:szCs w:val="20"/>
        </w:rPr>
        <w:t xml:space="preserve"> - </w:t>
      </w:r>
      <w:r w:rsidRPr="00135252">
        <w:rPr>
          <w:rFonts w:asciiTheme="minorHAnsi" w:hAnsiTheme="minorHAnsi" w:cstheme="minorHAnsi"/>
          <w:b w:val="0"/>
          <w:sz w:val="20"/>
          <w:szCs w:val="20"/>
        </w:rPr>
        <w:t>Pass laureati Puglia</w:t>
      </w:r>
    </w:p>
    <w:p w:rsidR="00C55567" w:rsidRPr="00C55567" w:rsidRDefault="00C55567" w:rsidP="00CB6582">
      <w:pPr>
        <w:pStyle w:val="Titolo2"/>
        <w:shd w:val="clear" w:color="auto" w:fill="FFFFFF"/>
        <w:spacing w:before="240"/>
        <w:rPr>
          <w:rFonts w:asciiTheme="minorHAnsi" w:hAnsiTheme="minorHAnsi" w:cstheme="minorHAnsi"/>
          <w:sz w:val="20"/>
          <w:szCs w:val="20"/>
        </w:rPr>
      </w:pPr>
    </w:p>
    <w:p w:rsidR="00CB6582" w:rsidRPr="00C55567" w:rsidRDefault="00CB6582" w:rsidP="00CB6582">
      <w:pPr>
        <w:pStyle w:val="Titolo2"/>
        <w:shd w:val="clear" w:color="auto" w:fill="FFFFFF"/>
        <w:spacing w:before="240"/>
        <w:rPr>
          <w:rFonts w:asciiTheme="minorHAnsi" w:hAnsiTheme="minorHAnsi" w:cstheme="minorHAnsi"/>
          <w:sz w:val="20"/>
          <w:szCs w:val="20"/>
        </w:rPr>
      </w:pPr>
      <w:r w:rsidRPr="00135252">
        <w:rPr>
          <w:rFonts w:asciiTheme="minorHAnsi" w:hAnsiTheme="minorHAnsi" w:cstheme="minorHAnsi"/>
          <w:sz w:val="20"/>
          <w:szCs w:val="20"/>
        </w:rPr>
        <w:lastRenderedPageBreak/>
        <w:t>MASTER ACADEMY</w:t>
      </w:r>
      <w:r w:rsidR="00C55567">
        <w:rPr>
          <w:rFonts w:asciiTheme="minorHAnsi" w:hAnsiTheme="minorHAnsi" w:cstheme="minorHAnsi"/>
          <w:sz w:val="20"/>
          <w:szCs w:val="20"/>
        </w:rPr>
        <w:t xml:space="preserve">: </w:t>
      </w:r>
      <w:r w:rsidR="00C74C99" w:rsidRPr="00135252">
        <w:rPr>
          <w:rFonts w:asciiTheme="minorHAnsi" w:hAnsiTheme="minorHAnsi" w:cstheme="minorHAnsi"/>
          <w:b w:val="0"/>
          <w:sz w:val="20"/>
          <w:szCs w:val="20"/>
        </w:rPr>
        <w:t>Master in Gestione delle Risorse Umane</w:t>
      </w:r>
      <w:r w:rsidR="00C55567">
        <w:rPr>
          <w:rFonts w:asciiTheme="minorHAnsi" w:hAnsiTheme="minorHAnsi" w:cstheme="minorHAnsi"/>
          <w:sz w:val="20"/>
          <w:szCs w:val="20"/>
        </w:rPr>
        <w:t xml:space="preserve"> - </w:t>
      </w:r>
      <w:r w:rsidRPr="00135252">
        <w:rPr>
          <w:rFonts w:asciiTheme="minorHAnsi" w:hAnsiTheme="minorHAnsi" w:cstheme="minorHAnsi"/>
          <w:b w:val="0"/>
          <w:sz w:val="20"/>
          <w:szCs w:val="20"/>
        </w:rPr>
        <w:t>M</w:t>
      </w:r>
      <w:r w:rsidR="00C74C99" w:rsidRPr="00135252">
        <w:rPr>
          <w:rFonts w:asciiTheme="minorHAnsi" w:hAnsiTheme="minorHAnsi" w:cstheme="minorHAnsi"/>
          <w:b w:val="0"/>
          <w:sz w:val="20"/>
          <w:szCs w:val="20"/>
        </w:rPr>
        <w:t>aster Esperto in Sistemi di Gestione Integrati</w:t>
      </w:r>
      <w:r w:rsidR="00C55567">
        <w:rPr>
          <w:rFonts w:asciiTheme="minorHAnsi" w:hAnsiTheme="minorHAnsi" w:cstheme="minorHAnsi"/>
          <w:sz w:val="20"/>
          <w:szCs w:val="20"/>
        </w:rPr>
        <w:t xml:space="preserve"> - </w:t>
      </w:r>
      <w:r w:rsidR="00C74C99" w:rsidRPr="00135252">
        <w:rPr>
          <w:rFonts w:asciiTheme="minorHAnsi" w:hAnsiTheme="minorHAnsi" w:cstheme="minorHAnsi"/>
          <w:b w:val="0"/>
          <w:sz w:val="20"/>
          <w:szCs w:val="20"/>
        </w:rPr>
        <w:t>Master in Qualità e Sicurezza Alimentare</w:t>
      </w:r>
      <w:r w:rsidR="00C55567">
        <w:rPr>
          <w:rFonts w:asciiTheme="minorHAnsi" w:hAnsiTheme="minorHAnsi" w:cstheme="minorHAnsi"/>
          <w:sz w:val="20"/>
          <w:szCs w:val="20"/>
        </w:rPr>
        <w:t xml:space="preserve"> - </w:t>
      </w:r>
      <w:r w:rsidR="00C74C99" w:rsidRPr="00135252">
        <w:rPr>
          <w:rFonts w:asciiTheme="minorHAnsi" w:hAnsiTheme="minorHAnsi" w:cstheme="minorHAnsi"/>
          <w:b w:val="0"/>
          <w:sz w:val="20"/>
          <w:szCs w:val="20"/>
        </w:rPr>
        <w:t>Master in Social Media e Digital Marketing</w:t>
      </w:r>
    </w:p>
    <w:p w:rsidR="00C55567" w:rsidRDefault="00C55567" w:rsidP="00CB6582">
      <w:pPr>
        <w:pStyle w:val="Titolo2"/>
        <w:shd w:val="clear" w:color="auto" w:fill="FFFFFF"/>
        <w:spacing w:before="240"/>
        <w:rPr>
          <w:rFonts w:asciiTheme="minorHAnsi" w:hAnsiTheme="minorHAnsi" w:cstheme="minorHAnsi"/>
          <w:sz w:val="20"/>
          <w:szCs w:val="20"/>
        </w:rPr>
      </w:pPr>
    </w:p>
    <w:p w:rsidR="00CB6582" w:rsidRPr="00C55567" w:rsidRDefault="00CB6582" w:rsidP="00CB6582">
      <w:pPr>
        <w:pStyle w:val="Titolo2"/>
        <w:shd w:val="clear" w:color="auto" w:fill="FFFFFF"/>
        <w:spacing w:before="240"/>
        <w:rPr>
          <w:rFonts w:asciiTheme="minorHAnsi" w:hAnsiTheme="minorHAnsi" w:cstheme="minorHAnsi"/>
          <w:sz w:val="20"/>
          <w:szCs w:val="20"/>
          <w:u w:val="single"/>
        </w:rPr>
      </w:pPr>
      <w:r w:rsidRPr="00C55567">
        <w:rPr>
          <w:rFonts w:asciiTheme="minorHAnsi" w:hAnsiTheme="minorHAnsi" w:cstheme="minorHAnsi"/>
          <w:sz w:val="20"/>
          <w:szCs w:val="20"/>
          <w:u w:val="single"/>
        </w:rPr>
        <w:t xml:space="preserve">Principali servizi Time Vision ai PROFESSIONISTI </w:t>
      </w:r>
    </w:p>
    <w:p w:rsidR="00CB6582" w:rsidRPr="00C55567" w:rsidRDefault="00CB6582" w:rsidP="00CB6582">
      <w:pPr>
        <w:pStyle w:val="Titolo2"/>
        <w:shd w:val="clear" w:color="auto" w:fill="FFFFFF"/>
        <w:spacing w:before="240"/>
        <w:rPr>
          <w:rFonts w:asciiTheme="minorHAnsi" w:hAnsiTheme="minorHAnsi" w:cstheme="minorHAnsi"/>
          <w:sz w:val="20"/>
          <w:szCs w:val="20"/>
        </w:rPr>
      </w:pPr>
      <w:r w:rsidRPr="00135252">
        <w:rPr>
          <w:rFonts w:asciiTheme="minorHAnsi" w:hAnsiTheme="minorHAnsi" w:cstheme="minorHAnsi"/>
          <w:sz w:val="20"/>
          <w:szCs w:val="20"/>
        </w:rPr>
        <w:t>SERVIZI IN PARTNERSHIP</w:t>
      </w:r>
      <w:r w:rsidR="00C55567">
        <w:rPr>
          <w:rFonts w:asciiTheme="minorHAnsi" w:hAnsiTheme="minorHAnsi" w:cstheme="minorHAnsi"/>
          <w:sz w:val="20"/>
          <w:szCs w:val="20"/>
        </w:rPr>
        <w:t xml:space="preserve">: </w:t>
      </w:r>
      <w:r w:rsidR="00C74C99" w:rsidRPr="00135252">
        <w:rPr>
          <w:rFonts w:asciiTheme="minorHAnsi" w:hAnsiTheme="minorHAnsi" w:cstheme="minorHAnsi"/>
          <w:b w:val="0"/>
          <w:sz w:val="20"/>
          <w:szCs w:val="20"/>
        </w:rPr>
        <w:t>Ricerca e S</w:t>
      </w:r>
      <w:r w:rsidRPr="00135252">
        <w:rPr>
          <w:rFonts w:asciiTheme="minorHAnsi" w:hAnsiTheme="minorHAnsi" w:cstheme="minorHAnsi"/>
          <w:b w:val="0"/>
          <w:sz w:val="20"/>
          <w:szCs w:val="20"/>
        </w:rPr>
        <w:t>elezione</w:t>
      </w:r>
      <w:r w:rsidR="00C55567">
        <w:rPr>
          <w:rFonts w:asciiTheme="minorHAnsi" w:hAnsiTheme="minorHAnsi" w:cstheme="minorHAnsi"/>
          <w:sz w:val="20"/>
          <w:szCs w:val="20"/>
        </w:rPr>
        <w:t xml:space="preserve"> - </w:t>
      </w:r>
      <w:r w:rsidR="00C74C99" w:rsidRPr="00135252">
        <w:rPr>
          <w:rFonts w:asciiTheme="minorHAnsi" w:hAnsiTheme="minorHAnsi" w:cstheme="minorHAnsi"/>
          <w:b w:val="0"/>
          <w:sz w:val="20"/>
          <w:szCs w:val="20"/>
        </w:rPr>
        <w:t>I</w:t>
      </w:r>
      <w:r w:rsidR="001729A0" w:rsidRPr="00135252">
        <w:rPr>
          <w:rFonts w:asciiTheme="minorHAnsi" w:hAnsiTheme="minorHAnsi" w:cstheme="minorHAnsi"/>
          <w:b w:val="0"/>
          <w:sz w:val="20"/>
          <w:szCs w:val="20"/>
        </w:rPr>
        <w:t>ncentivi alle assunzioni</w:t>
      </w:r>
      <w:r w:rsidR="00C55567">
        <w:rPr>
          <w:rFonts w:asciiTheme="minorHAnsi" w:hAnsiTheme="minorHAnsi" w:cstheme="minorHAnsi"/>
          <w:sz w:val="20"/>
          <w:szCs w:val="20"/>
        </w:rPr>
        <w:t xml:space="preserve"> - </w:t>
      </w:r>
      <w:r w:rsidR="00C74C99" w:rsidRPr="00135252">
        <w:rPr>
          <w:rFonts w:asciiTheme="minorHAnsi" w:hAnsiTheme="minorHAnsi" w:cstheme="minorHAnsi"/>
          <w:b w:val="0"/>
          <w:sz w:val="20"/>
          <w:szCs w:val="20"/>
        </w:rPr>
        <w:t>T</w:t>
      </w:r>
      <w:r w:rsidRPr="00135252">
        <w:rPr>
          <w:rFonts w:asciiTheme="minorHAnsi" w:hAnsiTheme="minorHAnsi" w:cstheme="minorHAnsi"/>
          <w:b w:val="0"/>
          <w:sz w:val="20"/>
          <w:szCs w:val="20"/>
        </w:rPr>
        <w:t>irocini e apprendistato</w:t>
      </w:r>
      <w:r w:rsidR="00C55567">
        <w:rPr>
          <w:rFonts w:asciiTheme="minorHAnsi" w:hAnsiTheme="minorHAnsi" w:cstheme="minorHAnsi"/>
          <w:sz w:val="20"/>
          <w:szCs w:val="20"/>
        </w:rPr>
        <w:t xml:space="preserve"> - </w:t>
      </w:r>
      <w:r w:rsidR="00C74C99" w:rsidRPr="00135252">
        <w:rPr>
          <w:rFonts w:asciiTheme="minorHAnsi" w:hAnsiTheme="minorHAnsi" w:cstheme="minorHAnsi"/>
          <w:b w:val="0"/>
          <w:sz w:val="20"/>
          <w:szCs w:val="20"/>
        </w:rPr>
        <w:t>O</w:t>
      </w:r>
      <w:r w:rsidRPr="00135252">
        <w:rPr>
          <w:rFonts w:asciiTheme="minorHAnsi" w:hAnsiTheme="minorHAnsi" w:cstheme="minorHAnsi"/>
          <w:b w:val="0"/>
          <w:sz w:val="20"/>
          <w:szCs w:val="20"/>
        </w:rPr>
        <w:t>utplacement</w:t>
      </w:r>
    </w:p>
    <w:p w:rsidR="00CB6582" w:rsidRPr="00C55567" w:rsidRDefault="00CB6582" w:rsidP="00CB6582">
      <w:pPr>
        <w:pStyle w:val="Titolo2"/>
        <w:shd w:val="clear" w:color="auto" w:fill="FFFFFF"/>
        <w:spacing w:before="240"/>
        <w:rPr>
          <w:rFonts w:asciiTheme="minorHAnsi" w:hAnsiTheme="minorHAnsi" w:cstheme="minorHAnsi"/>
          <w:sz w:val="20"/>
          <w:szCs w:val="20"/>
        </w:rPr>
      </w:pPr>
      <w:r w:rsidRPr="00135252">
        <w:rPr>
          <w:rFonts w:asciiTheme="minorHAnsi" w:hAnsiTheme="minorHAnsi" w:cstheme="minorHAnsi"/>
          <w:sz w:val="20"/>
          <w:szCs w:val="20"/>
        </w:rPr>
        <w:t>FORMAZIONE E CREDITI</w:t>
      </w:r>
      <w:r w:rsidR="00C55567">
        <w:rPr>
          <w:rFonts w:asciiTheme="minorHAnsi" w:hAnsiTheme="minorHAnsi" w:cstheme="minorHAnsi"/>
          <w:sz w:val="20"/>
          <w:szCs w:val="20"/>
        </w:rPr>
        <w:t xml:space="preserve">: </w:t>
      </w:r>
      <w:r w:rsidR="00C74C99" w:rsidRPr="00135252">
        <w:rPr>
          <w:rFonts w:asciiTheme="minorHAnsi" w:hAnsiTheme="minorHAnsi" w:cstheme="minorHAnsi"/>
          <w:b w:val="0"/>
          <w:sz w:val="20"/>
          <w:szCs w:val="20"/>
        </w:rPr>
        <w:t>CFU consulenti del lavoro</w:t>
      </w:r>
      <w:r w:rsidR="00C55567">
        <w:rPr>
          <w:rFonts w:asciiTheme="minorHAnsi" w:hAnsiTheme="minorHAnsi" w:cstheme="minorHAnsi"/>
          <w:sz w:val="20"/>
          <w:szCs w:val="20"/>
        </w:rPr>
        <w:t xml:space="preserve"> - </w:t>
      </w:r>
      <w:r w:rsidR="00C74C99" w:rsidRPr="00135252">
        <w:rPr>
          <w:rFonts w:asciiTheme="minorHAnsi" w:hAnsiTheme="minorHAnsi" w:cstheme="minorHAnsi"/>
          <w:b w:val="0"/>
          <w:sz w:val="20"/>
          <w:szCs w:val="20"/>
        </w:rPr>
        <w:t>CFU periti industriali</w:t>
      </w:r>
      <w:r w:rsidR="00C55567">
        <w:rPr>
          <w:rFonts w:asciiTheme="minorHAnsi" w:hAnsiTheme="minorHAnsi" w:cstheme="minorHAnsi"/>
          <w:sz w:val="20"/>
          <w:szCs w:val="20"/>
        </w:rPr>
        <w:t xml:space="preserve"> - </w:t>
      </w:r>
      <w:r w:rsidR="00C74C99" w:rsidRPr="00135252">
        <w:rPr>
          <w:rFonts w:asciiTheme="minorHAnsi" w:hAnsiTheme="minorHAnsi" w:cstheme="minorHAnsi"/>
          <w:b w:val="0"/>
          <w:sz w:val="20"/>
          <w:szCs w:val="20"/>
        </w:rPr>
        <w:t>Formazione professionale ed eventi</w:t>
      </w:r>
    </w:p>
    <w:p w:rsidR="00C55567" w:rsidRDefault="00C55567" w:rsidP="00B33F93">
      <w:pPr>
        <w:rPr>
          <w:rFonts w:asciiTheme="minorHAnsi" w:hAnsiTheme="minorHAnsi" w:cstheme="minorHAnsi"/>
          <w:b/>
          <w:sz w:val="24"/>
          <w:szCs w:val="24"/>
        </w:rPr>
      </w:pPr>
    </w:p>
    <w:p w:rsidR="00B33F93" w:rsidRPr="00135252" w:rsidRDefault="00B33F93" w:rsidP="00B33F93">
      <w:pPr>
        <w:rPr>
          <w:rFonts w:asciiTheme="minorHAnsi" w:hAnsiTheme="minorHAnsi" w:cstheme="minorHAnsi"/>
          <w:b/>
          <w:sz w:val="24"/>
          <w:szCs w:val="24"/>
        </w:rPr>
      </w:pPr>
      <w:r w:rsidRPr="00135252">
        <w:rPr>
          <w:rFonts w:asciiTheme="minorHAnsi" w:hAnsiTheme="minorHAnsi" w:cstheme="minorHAnsi"/>
          <w:b/>
          <w:sz w:val="24"/>
          <w:szCs w:val="24"/>
        </w:rPr>
        <w:t xml:space="preserve">Per maggiori informazioni </w:t>
      </w:r>
    </w:p>
    <w:p w:rsidR="00B33F93" w:rsidRPr="00135252" w:rsidRDefault="00B33F93" w:rsidP="00B33F93">
      <w:pPr>
        <w:rPr>
          <w:rFonts w:asciiTheme="minorHAnsi" w:hAnsiTheme="minorHAnsi" w:cstheme="minorHAnsi"/>
          <w:b/>
          <w:sz w:val="24"/>
          <w:szCs w:val="24"/>
        </w:rPr>
      </w:pPr>
      <w:r w:rsidRPr="00135252">
        <w:rPr>
          <w:rFonts w:asciiTheme="minorHAnsi" w:hAnsiTheme="minorHAnsi" w:cstheme="minorHAnsi"/>
          <w:sz w:val="24"/>
          <w:szCs w:val="24"/>
        </w:rPr>
        <w:t>Alessia Passatordi – Responsabile Marketing e Comunicazione Time Vision</w:t>
      </w:r>
    </w:p>
    <w:p w:rsidR="00B33F93" w:rsidRPr="00135252" w:rsidRDefault="00285DE2" w:rsidP="00B33F93">
      <w:pPr>
        <w:rPr>
          <w:rFonts w:asciiTheme="minorHAnsi" w:hAnsiTheme="minorHAnsi" w:cstheme="minorHAnsi"/>
          <w:color w:val="222222"/>
          <w:sz w:val="24"/>
          <w:szCs w:val="24"/>
          <w:shd w:val="clear" w:color="auto" w:fill="FFFFFF"/>
        </w:rPr>
      </w:pPr>
      <w:hyperlink r:id="rId11" w:history="1">
        <w:r w:rsidR="00B33F93" w:rsidRPr="00135252">
          <w:rPr>
            <w:rStyle w:val="Collegamentoipertestuale"/>
            <w:rFonts w:asciiTheme="minorHAnsi" w:hAnsiTheme="minorHAnsi" w:cstheme="minorHAnsi"/>
            <w:sz w:val="24"/>
            <w:szCs w:val="24"/>
            <w:shd w:val="clear" w:color="auto" w:fill="FFFFFF"/>
          </w:rPr>
          <w:t>alessiapassatordi.timevision@gmail.com</w:t>
        </w:r>
      </w:hyperlink>
      <w:r w:rsidR="00B33F93" w:rsidRPr="00135252">
        <w:rPr>
          <w:rFonts w:asciiTheme="minorHAnsi" w:hAnsiTheme="minorHAnsi" w:cstheme="minorHAnsi"/>
          <w:color w:val="222222"/>
          <w:sz w:val="24"/>
          <w:szCs w:val="24"/>
          <w:shd w:val="clear" w:color="auto" w:fill="FFFFFF"/>
        </w:rPr>
        <w:t xml:space="preserve"> </w:t>
      </w:r>
      <w:r w:rsidR="006B47A2" w:rsidRPr="00135252">
        <w:rPr>
          <w:rFonts w:asciiTheme="minorHAnsi" w:hAnsiTheme="minorHAnsi" w:cstheme="minorHAnsi"/>
          <w:color w:val="222222"/>
          <w:sz w:val="24"/>
          <w:szCs w:val="24"/>
          <w:shd w:val="clear" w:color="auto" w:fill="FFFFFF"/>
        </w:rPr>
        <w:t xml:space="preserve">– </w:t>
      </w:r>
      <w:proofErr w:type="spellStart"/>
      <w:r w:rsidR="006B47A2" w:rsidRPr="00135252">
        <w:rPr>
          <w:rFonts w:asciiTheme="minorHAnsi" w:hAnsiTheme="minorHAnsi" w:cstheme="minorHAnsi"/>
          <w:color w:val="222222"/>
          <w:sz w:val="24"/>
          <w:szCs w:val="24"/>
          <w:shd w:val="clear" w:color="auto" w:fill="FFFFFF"/>
        </w:rPr>
        <w:t>cell</w:t>
      </w:r>
      <w:proofErr w:type="spellEnd"/>
      <w:r w:rsidR="006B47A2" w:rsidRPr="00135252">
        <w:rPr>
          <w:rFonts w:asciiTheme="minorHAnsi" w:hAnsiTheme="minorHAnsi" w:cstheme="minorHAnsi"/>
          <w:color w:val="222222"/>
          <w:sz w:val="24"/>
          <w:szCs w:val="24"/>
          <w:shd w:val="clear" w:color="auto" w:fill="FFFFFF"/>
        </w:rPr>
        <w:t xml:space="preserve">. </w:t>
      </w:r>
      <w:r w:rsidR="00B33F93" w:rsidRPr="00135252">
        <w:rPr>
          <w:rFonts w:asciiTheme="minorHAnsi" w:hAnsiTheme="minorHAnsi" w:cstheme="minorHAnsi"/>
          <w:color w:val="222222"/>
          <w:sz w:val="24"/>
          <w:szCs w:val="24"/>
          <w:shd w:val="clear" w:color="auto" w:fill="FFFFFF"/>
        </w:rPr>
        <w:t>349 444 2627</w:t>
      </w:r>
    </w:p>
    <w:sectPr w:rsidR="00B33F93" w:rsidRPr="00135252">
      <w:headerReference w:type="default" r:id="rId12"/>
      <w:footerReference w:type="default" r:id="rId13"/>
      <w:pgSz w:w="11906" w:h="16838"/>
      <w:pgMar w:top="1417" w:right="1134" w:bottom="1134" w:left="1134" w:header="708" w:footer="225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DE2" w:rsidRDefault="00285DE2">
      <w:pPr>
        <w:spacing w:after="0" w:line="240" w:lineRule="auto"/>
      </w:pPr>
      <w:r>
        <w:separator/>
      </w:r>
    </w:p>
  </w:endnote>
  <w:endnote w:type="continuationSeparator" w:id="0">
    <w:p w:rsidR="00285DE2" w:rsidRDefault="00285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861" w:rsidRDefault="003B29AF">
    <w:pPr>
      <w:pBdr>
        <w:top w:val="nil"/>
        <w:left w:val="nil"/>
        <w:bottom w:val="nil"/>
        <w:right w:val="nil"/>
        <w:between w:val="nil"/>
      </w:pBdr>
      <w:tabs>
        <w:tab w:val="center" w:pos="4819"/>
        <w:tab w:val="right" w:pos="9638"/>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-735329</wp:posOffset>
          </wp:positionH>
          <wp:positionV relativeFrom="paragraph">
            <wp:posOffset>441325</wp:posOffset>
          </wp:positionV>
          <wp:extent cx="7583805" cy="1263015"/>
          <wp:effectExtent l="0" t="0" r="0" b="0"/>
          <wp:wrapSquare wrapText="bothSides" distT="0" distB="0" distL="114300" distR="114300"/>
          <wp:docPr id="19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3805" cy="126301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DE2" w:rsidRDefault="00285DE2">
      <w:pPr>
        <w:spacing w:after="0" w:line="240" w:lineRule="auto"/>
      </w:pPr>
      <w:r>
        <w:separator/>
      </w:r>
    </w:p>
  </w:footnote>
  <w:footnote w:type="continuationSeparator" w:id="0">
    <w:p w:rsidR="00285DE2" w:rsidRDefault="00285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861" w:rsidRDefault="003B29AF">
    <w:pPr>
      <w:pBdr>
        <w:top w:val="nil"/>
        <w:left w:val="nil"/>
        <w:bottom w:val="nil"/>
        <w:right w:val="nil"/>
        <w:between w:val="nil"/>
      </w:pBdr>
      <w:tabs>
        <w:tab w:val="center" w:pos="4819"/>
        <w:tab w:val="right" w:pos="9638"/>
      </w:tabs>
      <w:spacing w:after="0" w:line="240" w:lineRule="auto"/>
      <w:rPr>
        <w:color w:val="000000"/>
      </w:rPr>
    </w:pPr>
    <w:r>
      <w:rPr>
        <w:noProof/>
        <w:color w:val="000000"/>
        <w:sz w:val="24"/>
        <w:szCs w:val="24"/>
      </w:rPr>
      <w:drawing>
        <wp:inline distT="0" distB="0" distL="0" distR="0">
          <wp:extent cx="2391267" cy="587188"/>
          <wp:effectExtent l="0" t="0" r="0" b="0"/>
          <wp:docPr id="19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91267" cy="58718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A2DF9"/>
    <w:multiLevelType w:val="hybridMultilevel"/>
    <w:tmpl w:val="CBB2FD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1A2319"/>
    <w:multiLevelType w:val="multilevel"/>
    <w:tmpl w:val="7EB2F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924072"/>
    <w:multiLevelType w:val="multilevel"/>
    <w:tmpl w:val="2B54ACE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17D02D5"/>
    <w:multiLevelType w:val="multilevel"/>
    <w:tmpl w:val="B0D42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1C44AD"/>
    <w:multiLevelType w:val="multilevel"/>
    <w:tmpl w:val="C58E67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AB85499"/>
    <w:multiLevelType w:val="multilevel"/>
    <w:tmpl w:val="742EA1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B8511BD"/>
    <w:multiLevelType w:val="multilevel"/>
    <w:tmpl w:val="86D4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477672"/>
    <w:multiLevelType w:val="hybridMultilevel"/>
    <w:tmpl w:val="6B484B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1634CDD"/>
    <w:multiLevelType w:val="multilevel"/>
    <w:tmpl w:val="0B96D5C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9536F9D"/>
    <w:multiLevelType w:val="multilevel"/>
    <w:tmpl w:val="4D8087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9"/>
  </w:num>
  <w:num w:numId="3">
    <w:abstractNumId w:val="4"/>
  </w:num>
  <w:num w:numId="4">
    <w:abstractNumId w:val="8"/>
  </w:num>
  <w:num w:numId="5">
    <w:abstractNumId w:val="5"/>
  </w:num>
  <w:num w:numId="6">
    <w:abstractNumId w:val="6"/>
  </w:num>
  <w:num w:numId="7">
    <w:abstractNumId w:val="3"/>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861"/>
    <w:rsid w:val="0002261B"/>
    <w:rsid w:val="00060FDE"/>
    <w:rsid w:val="00094124"/>
    <w:rsid w:val="001142DD"/>
    <w:rsid w:val="00135252"/>
    <w:rsid w:val="001729A0"/>
    <w:rsid w:val="00285DE2"/>
    <w:rsid w:val="00392198"/>
    <w:rsid w:val="003B29AF"/>
    <w:rsid w:val="003F14BF"/>
    <w:rsid w:val="003F43F6"/>
    <w:rsid w:val="00464235"/>
    <w:rsid w:val="00587971"/>
    <w:rsid w:val="005C23BB"/>
    <w:rsid w:val="005E74EF"/>
    <w:rsid w:val="005F33EC"/>
    <w:rsid w:val="006A018C"/>
    <w:rsid w:val="006B47A2"/>
    <w:rsid w:val="006C6861"/>
    <w:rsid w:val="007A31A1"/>
    <w:rsid w:val="007B6158"/>
    <w:rsid w:val="007E769A"/>
    <w:rsid w:val="008602D1"/>
    <w:rsid w:val="008756DA"/>
    <w:rsid w:val="00A07B4A"/>
    <w:rsid w:val="00B33F93"/>
    <w:rsid w:val="00C55567"/>
    <w:rsid w:val="00C74C99"/>
    <w:rsid w:val="00CB6582"/>
    <w:rsid w:val="00F658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E156D"/>
  <w15:docId w15:val="{873DBEB9-B040-4719-87E9-8222ADAA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link w:val="Titolo2Carattere"/>
    <w:uiPriority w:val="9"/>
    <w:qFormat/>
    <w:rsid w:val="00692E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qFormat/>
    <w:rsid w:val="005901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table" w:styleId="Grigliatabella">
    <w:name w:val="Table Grid"/>
    <w:basedOn w:val="Tabellanormale"/>
    <w:uiPriority w:val="39"/>
    <w:rsid w:val="002E5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0530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05300"/>
  </w:style>
  <w:style w:type="paragraph" w:styleId="Pidipagina">
    <w:name w:val="footer"/>
    <w:basedOn w:val="Normale"/>
    <w:link w:val="PidipaginaCarattere"/>
    <w:uiPriority w:val="99"/>
    <w:unhideWhenUsed/>
    <w:rsid w:val="00A0530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05300"/>
  </w:style>
  <w:style w:type="character" w:customStyle="1" w:styleId="Titolo2Carattere">
    <w:name w:val="Titolo 2 Carattere"/>
    <w:basedOn w:val="Carpredefinitoparagrafo"/>
    <w:link w:val="Titolo2"/>
    <w:uiPriority w:val="9"/>
    <w:rsid w:val="00692E03"/>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692E03"/>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692E03"/>
    <w:rPr>
      <w:color w:val="0000FF"/>
      <w:u w:val="single"/>
    </w:rPr>
  </w:style>
  <w:style w:type="paragraph" w:styleId="Paragrafoelenco">
    <w:name w:val="List Paragraph"/>
    <w:basedOn w:val="Normale"/>
    <w:uiPriority w:val="34"/>
    <w:qFormat/>
    <w:rsid w:val="00692E03"/>
    <w:pPr>
      <w:ind w:left="720"/>
      <w:contextualSpacing/>
    </w:pPr>
  </w:style>
  <w:style w:type="character" w:customStyle="1" w:styleId="TitoloCarattere">
    <w:name w:val="Titolo Carattere"/>
    <w:basedOn w:val="Carpredefinitoparagrafo"/>
    <w:link w:val="Titolo"/>
    <w:uiPriority w:val="10"/>
    <w:rsid w:val="005901AD"/>
    <w:rPr>
      <w:rFonts w:asciiTheme="majorHAnsi" w:eastAsiaTheme="majorEastAsia" w:hAnsiTheme="majorHAnsi" w:cstheme="majorBidi"/>
      <w:color w:val="323E4F" w:themeColor="text2" w:themeShade="BF"/>
      <w:spacing w:val="5"/>
      <w:kern w:val="28"/>
      <w:sz w:val="52"/>
      <w:szCs w:val="52"/>
    </w:rPr>
  </w:style>
  <w:style w:type="paragraph" w:styleId="Sottotitolo">
    <w:name w:val="Subtitle"/>
    <w:basedOn w:val="Normale"/>
    <w:next w:val="Normale"/>
    <w:link w:val="SottotitoloCarattere"/>
    <w:pPr>
      <w:keepNext/>
      <w:keepLines/>
      <w:spacing w:after="320" w:line="276" w:lineRule="auto"/>
    </w:pPr>
    <w:rPr>
      <w:rFonts w:ascii="Arial" w:eastAsia="Arial" w:hAnsi="Arial" w:cs="Arial"/>
      <w:color w:val="666666"/>
      <w:sz w:val="30"/>
      <w:szCs w:val="30"/>
    </w:rPr>
  </w:style>
  <w:style w:type="character" w:customStyle="1" w:styleId="SottotitoloCarattere">
    <w:name w:val="Sottotitolo Carattere"/>
    <w:basedOn w:val="Carpredefinitoparagrafo"/>
    <w:link w:val="Sottotitolo"/>
    <w:rsid w:val="005901AD"/>
    <w:rPr>
      <w:rFonts w:ascii="Arial" w:eastAsia="Arial" w:hAnsi="Arial" w:cs="Arial"/>
      <w:color w:val="666666"/>
      <w:sz w:val="30"/>
      <w:szCs w:val="30"/>
      <w:lang w:val="it" w:eastAsia="it-IT"/>
    </w:rPr>
  </w:style>
  <w:style w:type="character" w:styleId="Enfasigrassetto">
    <w:name w:val="Strong"/>
    <w:basedOn w:val="Carpredefinitoparagrafo"/>
    <w:uiPriority w:val="22"/>
    <w:qFormat/>
    <w:rsid w:val="001729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673195">
      <w:bodyDiv w:val="1"/>
      <w:marLeft w:val="0"/>
      <w:marRight w:val="0"/>
      <w:marTop w:val="0"/>
      <w:marBottom w:val="0"/>
      <w:divBdr>
        <w:top w:val="none" w:sz="0" w:space="0" w:color="auto"/>
        <w:left w:val="none" w:sz="0" w:space="0" w:color="auto"/>
        <w:bottom w:val="none" w:sz="0" w:space="0" w:color="auto"/>
        <w:right w:val="none" w:sz="0" w:space="0" w:color="auto"/>
      </w:divBdr>
      <w:divsChild>
        <w:div w:id="1604534889">
          <w:marLeft w:val="0"/>
          <w:marRight w:val="0"/>
          <w:marTop w:val="0"/>
          <w:marBottom w:val="0"/>
          <w:divBdr>
            <w:top w:val="none" w:sz="0" w:space="0" w:color="auto"/>
            <w:left w:val="none" w:sz="0" w:space="0" w:color="auto"/>
            <w:bottom w:val="none" w:sz="0" w:space="0" w:color="auto"/>
            <w:right w:val="none" w:sz="0" w:space="0" w:color="auto"/>
          </w:divBdr>
          <w:divsChild>
            <w:div w:id="84085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18683">
      <w:bodyDiv w:val="1"/>
      <w:marLeft w:val="0"/>
      <w:marRight w:val="0"/>
      <w:marTop w:val="0"/>
      <w:marBottom w:val="0"/>
      <w:divBdr>
        <w:top w:val="none" w:sz="0" w:space="0" w:color="auto"/>
        <w:left w:val="none" w:sz="0" w:space="0" w:color="auto"/>
        <w:bottom w:val="none" w:sz="0" w:space="0" w:color="auto"/>
        <w:right w:val="none" w:sz="0" w:space="0" w:color="auto"/>
      </w:divBdr>
    </w:div>
    <w:div w:id="1783718762">
      <w:bodyDiv w:val="1"/>
      <w:marLeft w:val="0"/>
      <w:marRight w:val="0"/>
      <w:marTop w:val="0"/>
      <w:marBottom w:val="0"/>
      <w:divBdr>
        <w:top w:val="none" w:sz="0" w:space="0" w:color="auto"/>
        <w:left w:val="none" w:sz="0" w:space="0" w:color="auto"/>
        <w:bottom w:val="none" w:sz="0" w:space="0" w:color="auto"/>
        <w:right w:val="none" w:sz="0" w:space="0" w:color="auto"/>
      </w:divBdr>
    </w:div>
    <w:div w:id="2012247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mevision.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ssiapassatordi.timevision@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timevision.it" TargetMode="External"/><Relationship Id="rId4" Type="http://schemas.openxmlformats.org/officeDocument/2006/relationships/settings" Target="settings.xml"/><Relationship Id="rId9" Type="http://schemas.openxmlformats.org/officeDocument/2006/relationships/hyperlink" Target="mailto:corsi@timevision.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yzJGUxDzxvJww+8xrL3quXjSwQ==">AMUW2mWGsPUDSfhVqI9dHSlZWHy6GNo90aMw2cqLgy83NvJ+xonIi8ngIaKWfpO1SKl3vmFzBe7PWLOUKkSwsO4P7vEtgOisV9z4XTZO9xrEeu1ssraGF5kQ2FrN843kuhr9kfv3SNwv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2051</Words>
  <Characters>11691</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alessia passatordi</cp:lastModifiedBy>
  <cp:revision>11</cp:revision>
  <dcterms:created xsi:type="dcterms:W3CDTF">2020-11-15T14:39:00Z</dcterms:created>
  <dcterms:modified xsi:type="dcterms:W3CDTF">2020-11-17T17:25:00Z</dcterms:modified>
</cp:coreProperties>
</file>